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002" w:rsidRDefault="004F5002" w:rsidP="004F5002">
      <w:pPr>
        <w:pStyle w:val="10"/>
        <w:spacing w:line="360" w:lineRule="auto"/>
        <w:jc w:val="center"/>
        <w:rPr>
          <w:rFonts w:ascii="Arial" w:hAnsi="Arial" w:cs="Arial"/>
          <w:b/>
          <w:u w:val="single"/>
        </w:rPr>
      </w:pPr>
      <w:r>
        <w:rPr>
          <w:rFonts w:ascii="Arial" w:hAnsi="Arial" w:cs="Arial"/>
          <w:b/>
          <w:u w:val="single"/>
        </w:rPr>
        <w:t>ΤΕΧΝΙΚΗ ΠΕΡΙΓΡΑΦΗ</w:t>
      </w:r>
    </w:p>
    <w:p w:rsidR="00F75313" w:rsidRPr="00312A1B" w:rsidRDefault="00F75313" w:rsidP="004F5002">
      <w:pPr>
        <w:spacing w:after="0" w:line="240" w:lineRule="auto"/>
        <w:jc w:val="both"/>
        <w:rPr>
          <w:rFonts w:ascii="Verdana" w:eastAsia="Times New Roman" w:hAnsi="Verdana" w:cs="Times New Roman"/>
          <w:sz w:val="20"/>
          <w:szCs w:val="20"/>
        </w:rPr>
      </w:pPr>
      <w:r w:rsidRPr="00312A1B">
        <w:rPr>
          <w:rFonts w:ascii="Verdana" w:eastAsia="Times New Roman" w:hAnsi="Verdana" w:cs="Times New Roman"/>
          <w:sz w:val="20"/>
          <w:szCs w:val="20"/>
        </w:rPr>
        <w:t>Η παρούσα μελέτη αφορά την προμήθεια στολών και εξαρτημάτων ένδυσης για την κάλυψη των λειτουργικών αναγκών της Φιλαρμονικής Ψαχνών. Η ανάγκη προμήθειας κρίνεται επιβεβλημένη, προκειμένου να εξασφαλιστεί η ομοιομορφία, η αισθητική αναβάθμιση και η εύρυθμη συμμετοχή της μπάντας σε επίσημες εκδηλώσεις, παρελάσεις, πολιτιστικές και εορταστικές δράσεις.</w:t>
      </w:r>
    </w:p>
    <w:p w:rsidR="004F5002" w:rsidRPr="00312A1B" w:rsidRDefault="004F5002" w:rsidP="004F5002">
      <w:pPr>
        <w:spacing w:after="0" w:line="240" w:lineRule="auto"/>
        <w:jc w:val="both"/>
        <w:outlineLvl w:val="2"/>
        <w:rPr>
          <w:rFonts w:ascii="Verdana" w:eastAsia="Times New Roman" w:hAnsi="Verdana" w:cs="Times New Roman"/>
          <w:b/>
          <w:bCs/>
          <w:sz w:val="20"/>
          <w:szCs w:val="20"/>
        </w:rPr>
      </w:pPr>
    </w:p>
    <w:p w:rsidR="00F75313" w:rsidRPr="00312A1B" w:rsidRDefault="00F75313" w:rsidP="004F5002">
      <w:pPr>
        <w:spacing w:after="0" w:line="240" w:lineRule="auto"/>
        <w:jc w:val="both"/>
        <w:outlineLvl w:val="2"/>
        <w:rPr>
          <w:rFonts w:ascii="Verdana" w:eastAsia="Times New Roman" w:hAnsi="Verdana" w:cs="Times New Roman"/>
          <w:b/>
          <w:bCs/>
          <w:sz w:val="20"/>
          <w:szCs w:val="20"/>
        </w:rPr>
      </w:pPr>
      <w:r w:rsidRPr="00312A1B">
        <w:rPr>
          <w:rFonts w:ascii="Verdana" w:eastAsia="Times New Roman" w:hAnsi="Verdana" w:cs="Times New Roman"/>
          <w:b/>
          <w:bCs/>
          <w:sz w:val="20"/>
          <w:szCs w:val="20"/>
        </w:rPr>
        <w:t>Σκοπιμότητα της προμήθειας</w:t>
      </w:r>
    </w:p>
    <w:p w:rsidR="00F75313" w:rsidRPr="00312A1B" w:rsidRDefault="00F75313" w:rsidP="004F5002">
      <w:pPr>
        <w:spacing w:after="0" w:line="240" w:lineRule="auto"/>
        <w:jc w:val="both"/>
        <w:rPr>
          <w:rFonts w:ascii="Verdana" w:eastAsia="Times New Roman" w:hAnsi="Verdana" w:cs="Times New Roman"/>
          <w:sz w:val="20"/>
          <w:szCs w:val="20"/>
        </w:rPr>
      </w:pPr>
      <w:r w:rsidRPr="00312A1B">
        <w:rPr>
          <w:rFonts w:ascii="Verdana" w:eastAsia="Times New Roman" w:hAnsi="Verdana" w:cs="Times New Roman"/>
          <w:sz w:val="20"/>
          <w:szCs w:val="20"/>
        </w:rPr>
        <w:t>Η σκοπιμότητα της συγκεκριμένης προμήθειας έγκειται στα εξής:</w:t>
      </w:r>
    </w:p>
    <w:p w:rsidR="00F75313" w:rsidRPr="00312A1B" w:rsidRDefault="00F75313" w:rsidP="004F5002">
      <w:pPr>
        <w:numPr>
          <w:ilvl w:val="0"/>
          <w:numId w:val="2"/>
        </w:numPr>
        <w:tabs>
          <w:tab w:val="clear" w:pos="720"/>
          <w:tab w:val="num" w:pos="567"/>
        </w:tabs>
        <w:spacing w:after="0" w:line="240" w:lineRule="auto"/>
        <w:ind w:left="567" w:hanging="141"/>
        <w:jc w:val="both"/>
        <w:rPr>
          <w:rFonts w:ascii="Verdana" w:eastAsia="Times New Roman" w:hAnsi="Verdana" w:cs="Times New Roman"/>
          <w:sz w:val="20"/>
          <w:szCs w:val="20"/>
        </w:rPr>
      </w:pPr>
      <w:r w:rsidRPr="00312A1B">
        <w:rPr>
          <w:rFonts w:ascii="Verdana" w:eastAsia="Times New Roman" w:hAnsi="Verdana" w:cs="Times New Roman"/>
          <w:sz w:val="20"/>
          <w:szCs w:val="20"/>
        </w:rPr>
        <w:t>Στην ενιαία και ομοιόμορφη εμφάνιση των μελών της Φιλαρμονικής κατά τη διάρκεια δημόσιων εμφανίσεων.</w:t>
      </w:r>
    </w:p>
    <w:p w:rsidR="00F75313" w:rsidRPr="00312A1B" w:rsidRDefault="00F75313" w:rsidP="004F5002">
      <w:pPr>
        <w:numPr>
          <w:ilvl w:val="0"/>
          <w:numId w:val="2"/>
        </w:numPr>
        <w:tabs>
          <w:tab w:val="clear" w:pos="720"/>
          <w:tab w:val="num" w:pos="567"/>
        </w:tabs>
        <w:spacing w:after="0" w:line="240" w:lineRule="auto"/>
        <w:ind w:left="567" w:hanging="141"/>
        <w:jc w:val="both"/>
        <w:rPr>
          <w:rFonts w:ascii="Verdana" w:eastAsia="Times New Roman" w:hAnsi="Verdana" w:cs="Times New Roman"/>
          <w:sz w:val="20"/>
          <w:szCs w:val="20"/>
        </w:rPr>
      </w:pPr>
      <w:r w:rsidRPr="00312A1B">
        <w:rPr>
          <w:rFonts w:ascii="Verdana" w:eastAsia="Times New Roman" w:hAnsi="Verdana" w:cs="Times New Roman"/>
          <w:sz w:val="20"/>
          <w:szCs w:val="20"/>
        </w:rPr>
        <w:t>Στην αναβάθμιση της εικόνας και της παρουσίας του πολιτιστικού φορέα.</w:t>
      </w:r>
    </w:p>
    <w:p w:rsidR="00F75313" w:rsidRPr="00312A1B" w:rsidRDefault="00F75313" w:rsidP="004F5002">
      <w:pPr>
        <w:numPr>
          <w:ilvl w:val="0"/>
          <w:numId w:val="2"/>
        </w:numPr>
        <w:tabs>
          <w:tab w:val="clear" w:pos="720"/>
          <w:tab w:val="num" w:pos="567"/>
        </w:tabs>
        <w:spacing w:after="0" w:line="240" w:lineRule="auto"/>
        <w:ind w:left="567" w:hanging="141"/>
        <w:jc w:val="both"/>
        <w:rPr>
          <w:rFonts w:ascii="Verdana" w:eastAsia="Times New Roman" w:hAnsi="Verdana" w:cs="Times New Roman"/>
          <w:sz w:val="20"/>
          <w:szCs w:val="20"/>
        </w:rPr>
      </w:pPr>
      <w:r w:rsidRPr="00312A1B">
        <w:rPr>
          <w:rFonts w:ascii="Verdana" w:eastAsia="Times New Roman" w:hAnsi="Verdana" w:cs="Times New Roman"/>
          <w:sz w:val="20"/>
          <w:szCs w:val="20"/>
        </w:rPr>
        <w:t>Στην αντικατάσταση φθαρμένου ή ακατάλληλου ιματισμού που δεν ανταποκρίνεται πλέον στις λειτουργικές ανάγκες.</w:t>
      </w:r>
    </w:p>
    <w:p w:rsidR="00F75313" w:rsidRPr="00312A1B" w:rsidRDefault="00F75313" w:rsidP="004F5002">
      <w:pPr>
        <w:numPr>
          <w:ilvl w:val="0"/>
          <w:numId w:val="2"/>
        </w:numPr>
        <w:tabs>
          <w:tab w:val="clear" w:pos="720"/>
          <w:tab w:val="num" w:pos="567"/>
        </w:tabs>
        <w:spacing w:after="0" w:line="240" w:lineRule="auto"/>
        <w:ind w:left="567" w:hanging="141"/>
        <w:jc w:val="both"/>
        <w:rPr>
          <w:rFonts w:ascii="Verdana" w:eastAsia="Times New Roman" w:hAnsi="Verdana" w:cs="Times New Roman"/>
          <w:sz w:val="20"/>
          <w:szCs w:val="20"/>
        </w:rPr>
      </w:pPr>
      <w:r w:rsidRPr="00312A1B">
        <w:rPr>
          <w:rFonts w:ascii="Verdana" w:eastAsia="Times New Roman" w:hAnsi="Verdana" w:cs="Times New Roman"/>
          <w:sz w:val="20"/>
          <w:szCs w:val="20"/>
        </w:rPr>
        <w:t>Στην ενίσχυση της επαγγελματικής και αισθητικής εικόνας του Δήμου μέσα από τις δράσεις της Φιλαρμονικής.</w:t>
      </w:r>
    </w:p>
    <w:p w:rsidR="004F5002" w:rsidRPr="00312A1B" w:rsidRDefault="004F5002" w:rsidP="004F5002">
      <w:pPr>
        <w:spacing w:after="0" w:line="240" w:lineRule="auto"/>
        <w:jc w:val="both"/>
        <w:rPr>
          <w:rFonts w:ascii="Verdana" w:eastAsia="Times New Roman" w:hAnsi="Verdana" w:cs="Times New Roman"/>
          <w:sz w:val="20"/>
          <w:szCs w:val="20"/>
        </w:rPr>
      </w:pPr>
    </w:p>
    <w:p w:rsidR="00F75313" w:rsidRPr="00312A1B" w:rsidRDefault="00F75313" w:rsidP="004F5002">
      <w:pPr>
        <w:spacing w:after="0" w:line="240" w:lineRule="auto"/>
        <w:jc w:val="both"/>
        <w:outlineLvl w:val="2"/>
        <w:rPr>
          <w:rFonts w:ascii="Verdana" w:eastAsia="Times New Roman" w:hAnsi="Verdana" w:cs="Times New Roman"/>
          <w:b/>
          <w:bCs/>
          <w:sz w:val="20"/>
          <w:szCs w:val="20"/>
        </w:rPr>
      </w:pPr>
      <w:r w:rsidRPr="00312A1B">
        <w:rPr>
          <w:rFonts w:ascii="Verdana" w:eastAsia="Times New Roman" w:hAnsi="Verdana" w:cs="Times New Roman"/>
          <w:b/>
          <w:bCs/>
          <w:sz w:val="20"/>
          <w:szCs w:val="20"/>
        </w:rPr>
        <w:t>Αναγκαιότητα της προμήθειας</w:t>
      </w:r>
    </w:p>
    <w:p w:rsidR="00F75313" w:rsidRPr="00312A1B" w:rsidRDefault="00F75313" w:rsidP="004F5002">
      <w:pPr>
        <w:spacing w:after="0" w:line="240" w:lineRule="auto"/>
        <w:jc w:val="both"/>
        <w:rPr>
          <w:rFonts w:ascii="Verdana" w:eastAsia="Times New Roman" w:hAnsi="Verdana" w:cs="Times New Roman"/>
          <w:sz w:val="20"/>
          <w:szCs w:val="20"/>
        </w:rPr>
      </w:pPr>
      <w:r w:rsidRPr="00312A1B">
        <w:rPr>
          <w:rFonts w:ascii="Verdana" w:eastAsia="Times New Roman" w:hAnsi="Verdana" w:cs="Times New Roman"/>
          <w:sz w:val="20"/>
          <w:szCs w:val="20"/>
        </w:rPr>
        <w:t>Η αναγκαιότητα προκύπτει από την πάγια υποχρέωση της Φιλαρμονικής να συμμετέχει σε εθνικές επετείους, θρησκευτικές εορτές, πολιτιστικές διοργανώσεις και λοιπές δημόσιες εκδηλώσεις. Η έλλειψη κατάλληλου και ομοιόμορφου ιματισμού δυσχεραίνει την εικόνα και τη λειτουργία της.</w:t>
      </w:r>
    </w:p>
    <w:p w:rsidR="004F5002" w:rsidRPr="00312A1B" w:rsidRDefault="004F5002" w:rsidP="004F5002">
      <w:pPr>
        <w:spacing w:after="0" w:line="240" w:lineRule="auto"/>
        <w:jc w:val="both"/>
        <w:rPr>
          <w:rFonts w:ascii="Verdana" w:eastAsia="Times New Roman" w:hAnsi="Verdana" w:cs="Times New Roman"/>
          <w:sz w:val="20"/>
          <w:szCs w:val="20"/>
        </w:rPr>
      </w:pPr>
    </w:p>
    <w:p w:rsidR="00F75313" w:rsidRPr="00312A1B" w:rsidRDefault="00F75313" w:rsidP="004F5002">
      <w:pPr>
        <w:spacing w:after="0" w:line="240" w:lineRule="auto"/>
        <w:jc w:val="both"/>
        <w:rPr>
          <w:rFonts w:ascii="Verdana" w:eastAsia="Times New Roman" w:hAnsi="Verdana" w:cs="Times New Roman"/>
          <w:sz w:val="20"/>
          <w:szCs w:val="20"/>
        </w:rPr>
      </w:pPr>
      <w:r w:rsidRPr="00312A1B">
        <w:rPr>
          <w:rFonts w:ascii="Verdana" w:eastAsia="Times New Roman" w:hAnsi="Verdana" w:cs="Times New Roman"/>
          <w:sz w:val="20"/>
          <w:szCs w:val="20"/>
        </w:rPr>
        <w:t>Η προμήθεια θεωρείται απαραίτητη ώστε:</w:t>
      </w:r>
    </w:p>
    <w:p w:rsidR="00F75313" w:rsidRPr="00312A1B" w:rsidRDefault="00F75313" w:rsidP="004F5002">
      <w:pPr>
        <w:numPr>
          <w:ilvl w:val="0"/>
          <w:numId w:val="2"/>
        </w:numPr>
        <w:spacing w:after="0" w:line="240" w:lineRule="auto"/>
        <w:ind w:left="0" w:firstLine="284"/>
        <w:jc w:val="both"/>
        <w:rPr>
          <w:rFonts w:ascii="Verdana" w:eastAsia="Times New Roman" w:hAnsi="Verdana" w:cs="Times New Roman"/>
          <w:sz w:val="20"/>
          <w:szCs w:val="20"/>
        </w:rPr>
      </w:pPr>
      <w:r w:rsidRPr="00312A1B">
        <w:rPr>
          <w:rFonts w:ascii="Verdana" w:eastAsia="Times New Roman" w:hAnsi="Verdana" w:cs="Times New Roman"/>
          <w:sz w:val="20"/>
          <w:szCs w:val="20"/>
        </w:rPr>
        <w:t>να εξασφαλιστεί η αξιοπρεπής παρουσία των μελών,</w:t>
      </w:r>
    </w:p>
    <w:p w:rsidR="00F75313" w:rsidRPr="00312A1B" w:rsidRDefault="00F75313" w:rsidP="004F5002">
      <w:pPr>
        <w:numPr>
          <w:ilvl w:val="0"/>
          <w:numId w:val="2"/>
        </w:numPr>
        <w:spacing w:after="0" w:line="240" w:lineRule="auto"/>
        <w:ind w:left="0" w:firstLine="284"/>
        <w:jc w:val="both"/>
        <w:rPr>
          <w:rFonts w:ascii="Verdana" w:eastAsia="Times New Roman" w:hAnsi="Verdana" w:cs="Times New Roman"/>
          <w:sz w:val="20"/>
          <w:szCs w:val="20"/>
        </w:rPr>
      </w:pPr>
      <w:r w:rsidRPr="00312A1B">
        <w:rPr>
          <w:rFonts w:ascii="Verdana" w:eastAsia="Times New Roman" w:hAnsi="Verdana" w:cs="Times New Roman"/>
          <w:sz w:val="20"/>
          <w:szCs w:val="20"/>
        </w:rPr>
        <w:t>να προστατευθεί το προσωπικό ένδυμα των μουσικών,</w:t>
      </w:r>
    </w:p>
    <w:p w:rsidR="00F75313" w:rsidRPr="00312A1B" w:rsidRDefault="00F75313" w:rsidP="004F5002">
      <w:pPr>
        <w:numPr>
          <w:ilvl w:val="0"/>
          <w:numId w:val="2"/>
        </w:numPr>
        <w:spacing w:after="0" w:line="240" w:lineRule="auto"/>
        <w:ind w:left="0" w:firstLine="284"/>
        <w:jc w:val="both"/>
        <w:rPr>
          <w:rFonts w:ascii="Verdana" w:eastAsia="Times New Roman" w:hAnsi="Verdana" w:cs="Times New Roman"/>
          <w:sz w:val="20"/>
          <w:szCs w:val="20"/>
        </w:rPr>
      </w:pPr>
      <w:r w:rsidRPr="00312A1B">
        <w:rPr>
          <w:rFonts w:ascii="Verdana" w:eastAsia="Times New Roman" w:hAnsi="Verdana" w:cs="Times New Roman"/>
          <w:sz w:val="20"/>
          <w:szCs w:val="20"/>
        </w:rPr>
        <w:t>να διατηρηθεί η ταυτότητα και το κύρος της Φιλαρμονικής.</w:t>
      </w:r>
    </w:p>
    <w:p w:rsidR="00384120" w:rsidRPr="00312A1B" w:rsidRDefault="00384120" w:rsidP="00384120">
      <w:pPr>
        <w:pStyle w:val="10"/>
        <w:jc w:val="right"/>
        <w:rPr>
          <w:rFonts w:ascii="Verdana" w:hAnsi="Verdana" w:cs="Arial"/>
          <w:sz w:val="20"/>
          <w:szCs w:val="20"/>
        </w:rPr>
      </w:pPr>
      <w:r w:rsidRPr="00312A1B">
        <w:rPr>
          <w:rFonts w:ascii="Verdana" w:hAnsi="Verdana" w:cs="Arial"/>
          <w:sz w:val="20"/>
          <w:szCs w:val="20"/>
        </w:rPr>
        <w:t>Ψαχνά, 06-07-2026</w:t>
      </w:r>
    </w:p>
    <w:p w:rsidR="001E34A3" w:rsidRPr="004F5002" w:rsidRDefault="001E34A3" w:rsidP="004F5002">
      <w:pPr>
        <w:spacing w:after="0" w:line="240" w:lineRule="auto"/>
        <w:jc w:val="both"/>
        <w:rPr>
          <w:rFonts w:ascii="Verdana" w:hAnsi="Verdana"/>
          <w:b/>
        </w:rPr>
      </w:pPr>
    </w:p>
    <w:tbl>
      <w:tblPr>
        <w:tblStyle w:val="TableNormal"/>
        <w:tblW w:w="0" w:type="auto"/>
        <w:jc w:val="center"/>
        <w:tblInd w:w="0" w:type="dxa"/>
        <w:tblCellMar>
          <w:top w:w="15" w:type="dxa"/>
          <w:left w:w="15" w:type="dxa"/>
          <w:bottom w:w="15" w:type="dxa"/>
          <w:right w:w="15" w:type="dxa"/>
        </w:tblCellMar>
        <w:tblLook w:val="04A0" w:firstRow="1" w:lastRow="0" w:firstColumn="1" w:lastColumn="0" w:noHBand="0" w:noVBand="1"/>
      </w:tblPr>
      <w:tblGrid>
        <w:gridCol w:w="3300"/>
        <w:gridCol w:w="3741"/>
      </w:tblGrid>
      <w:tr w:rsidR="00D760CF" w:rsidRPr="004F5002" w:rsidTr="00DC33D7">
        <w:trPr>
          <w:jc w:val="center"/>
        </w:trPr>
        <w:tc>
          <w:tcPr>
            <w:tcW w:w="3300" w:type="dxa"/>
            <w:vAlign w:val="center"/>
            <w:hideMark/>
          </w:tcPr>
          <w:p w:rsidR="00D760CF" w:rsidRDefault="00D760CF" w:rsidP="00DC33D7">
            <w:pPr>
              <w:pStyle w:val="10"/>
              <w:jc w:val="center"/>
              <w:rPr>
                <w:rFonts w:ascii="Verdana" w:hAnsi="Verdana" w:cs="Arial"/>
                <w:sz w:val="22"/>
                <w:szCs w:val="22"/>
              </w:rPr>
            </w:pPr>
            <w:r>
              <w:rPr>
                <w:rFonts w:ascii="Verdana" w:hAnsi="Verdana" w:cs="Arial"/>
                <w:sz w:val="22"/>
                <w:szCs w:val="22"/>
              </w:rPr>
              <w:t xml:space="preserve">ΣΥΝΤΆΧΘΗΚΕ </w:t>
            </w:r>
          </w:p>
          <w:p w:rsidR="00D760CF" w:rsidRPr="004F5002" w:rsidRDefault="00D760CF" w:rsidP="00DC33D7">
            <w:pPr>
              <w:pStyle w:val="10"/>
              <w:jc w:val="center"/>
              <w:rPr>
                <w:rFonts w:ascii="Verdana" w:hAnsi="Verdana" w:cs="Arial"/>
                <w:sz w:val="22"/>
                <w:szCs w:val="22"/>
              </w:rPr>
            </w:pPr>
            <w:r>
              <w:rPr>
                <w:rFonts w:ascii="Verdana" w:hAnsi="Verdana" w:cs="Arial"/>
                <w:sz w:val="22"/>
                <w:szCs w:val="22"/>
              </w:rPr>
              <w:t xml:space="preserve">Ο </w:t>
            </w:r>
            <w:proofErr w:type="spellStart"/>
            <w:r>
              <w:rPr>
                <w:rFonts w:ascii="Verdana" w:hAnsi="Verdana" w:cs="Arial"/>
                <w:sz w:val="22"/>
                <w:szCs w:val="22"/>
              </w:rPr>
              <w:t>Αρμοδ</w:t>
            </w:r>
            <w:proofErr w:type="spellEnd"/>
            <w:r>
              <w:rPr>
                <w:rFonts w:ascii="Verdana" w:hAnsi="Verdana" w:cs="Arial"/>
                <w:sz w:val="22"/>
                <w:szCs w:val="22"/>
              </w:rPr>
              <w:t>. Υπάλληλος</w:t>
            </w:r>
          </w:p>
        </w:tc>
        <w:tc>
          <w:tcPr>
            <w:tcW w:w="3741" w:type="dxa"/>
            <w:vAlign w:val="center"/>
          </w:tcPr>
          <w:p w:rsidR="00D760CF" w:rsidRPr="004F5002" w:rsidRDefault="00D760CF" w:rsidP="00DC33D7">
            <w:pPr>
              <w:pStyle w:val="10"/>
              <w:jc w:val="center"/>
              <w:rPr>
                <w:rFonts w:ascii="Verdana" w:hAnsi="Verdana" w:cs="Arial"/>
                <w:sz w:val="22"/>
                <w:szCs w:val="22"/>
              </w:rPr>
            </w:pPr>
            <w:r w:rsidRPr="004F5002">
              <w:rPr>
                <w:rFonts w:ascii="Verdana" w:hAnsi="Verdana" w:cs="Arial"/>
                <w:sz w:val="22"/>
                <w:szCs w:val="22"/>
              </w:rPr>
              <w:t>ΘΕΩΡΗΘΗΚΕ</w:t>
            </w:r>
          </w:p>
        </w:tc>
      </w:tr>
      <w:tr w:rsidR="00D760CF" w:rsidRPr="004F5002" w:rsidTr="00DC33D7">
        <w:trPr>
          <w:jc w:val="center"/>
        </w:trPr>
        <w:tc>
          <w:tcPr>
            <w:tcW w:w="3300" w:type="dxa"/>
            <w:vAlign w:val="center"/>
            <w:hideMark/>
          </w:tcPr>
          <w:p w:rsidR="00D760CF" w:rsidRPr="004F5002" w:rsidRDefault="00D760CF" w:rsidP="00DC33D7">
            <w:pPr>
              <w:pStyle w:val="10"/>
              <w:jc w:val="center"/>
              <w:rPr>
                <w:rFonts w:ascii="Verdana" w:hAnsi="Verdana" w:cs="Arial"/>
                <w:sz w:val="22"/>
                <w:szCs w:val="22"/>
              </w:rPr>
            </w:pPr>
          </w:p>
        </w:tc>
        <w:tc>
          <w:tcPr>
            <w:tcW w:w="3741" w:type="dxa"/>
            <w:vAlign w:val="center"/>
            <w:hideMark/>
          </w:tcPr>
          <w:p w:rsidR="00D760CF" w:rsidRPr="004F5002" w:rsidRDefault="00D760CF" w:rsidP="00DC33D7">
            <w:pPr>
              <w:pStyle w:val="10"/>
              <w:jc w:val="center"/>
              <w:rPr>
                <w:rFonts w:ascii="Verdana" w:hAnsi="Verdana" w:cs="Arial"/>
                <w:sz w:val="22"/>
                <w:szCs w:val="22"/>
              </w:rPr>
            </w:pPr>
            <w:r w:rsidRPr="004F5002">
              <w:rPr>
                <w:rFonts w:ascii="Verdana" w:hAnsi="Verdana" w:cs="Arial"/>
                <w:sz w:val="22"/>
                <w:szCs w:val="22"/>
              </w:rPr>
              <w:t>Η Αντιδήμαρχος Πολιτισμού &amp; Τουρισμού</w:t>
            </w:r>
          </w:p>
        </w:tc>
      </w:tr>
      <w:tr w:rsidR="00D760CF" w:rsidRPr="004F5002" w:rsidTr="00DC33D7">
        <w:trPr>
          <w:jc w:val="center"/>
        </w:trPr>
        <w:tc>
          <w:tcPr>
            <w:tcW w:w="3300" w:type="dxa"/>
            <w:vAlign w:val="center"/>
          </w:tcPr>
          <w:p w:rsidR="00D760CF" w:rsidRDefault="00D760CF" w:rsidP="00DC33D7">
            <w:pPr>
              <w:pStyle w:val="10"/>
              <w:jc w:val="center"/>
              <w:rPr>
                <w:rFonts w:ascii="Verdana" w:hAnsi="Verdana" w:cs="Arial"/>
                <w:sz w:val="22"/>
                <w:szCs w:val="22"/>
              </w:rPr>
            </w:pPr>
          </w:p>
          <w:p w:rsidR="00D760CF" w:rsidRPr="004F5002" w:rsidRDefault="00D760CF" w:rsidP="00DC33D7">
            <w:pPr>
              <w:pStyle w:val="10"/>
              <w:jc w:val="center"/>
              <w:rPr>
                <w:rFonts w:ascii="Verdana" w:hAnsi="Verdana" w:cs="Arial"/>
                <w:sz w:val="22"/>
                <w:szCs w:val="22"/>
              </w:rPr>
            </w:pPr>
            <w:proofErr w:type="spellStart"/>
            <w:r>
              <w:rPr>
                <w:rFonts w:ascii="Verdana" w:hAnsi="Verdana" w:cs="Arial"/>
                <w:sz w:val="22"/>
                <w:szCs w:val="22"/>
              </w:rPr>
              <w:t>Μετοχιάτης</w:t>
            </w:r>
            <w:proofErr w:type="spellEnd"/>
            <w:r>
              <w:rPr>
                <w:rFonts w:ascii="Verdana" w:hAnsi="Verdana" w:cs="Arial"/>
                <w:sz w:val="22"/>
                <w:szCs w:val="22"/>
              </w:rPr>
              <w:t xml:space="preserve"> Χριστόδουλος  </w:t>
            </w:r>
          </w:p>
        </w:tc>
        <w:tc>
          <w:tcPr>
            <w:tcW w:w="3741" w:type="dxa"/>
            <w:vAlign w:val="center"/>
            <w:hideMark/>
          </w:tcPr>
          <w:p w:rsidR="00D760CF" w:rsidRDefault="00D760CF" w:rsidP="00DC33D7">
            <w:pPr>
              <w:pStyle w:val="10"/>
              <w:jc w:val="center"/>
              <w:rPr>
                <w:rFonts w:ascii="Verdana" w:hAnsi="Verdana" w:cs="Arial"/>
                <w:sz w:val="22"/>
                <w:szCs w:val="22"/>
              </w:rPr>
            </w:pPr>
          </w:p>
          <w:p w:rsidR="00D760CF" w:rsidRPr="004F5002" w:rsidRDefault="00D760CF" w:rsidP="00DC33D7">
            <w:pPr>
              <w:pStyle w:val="10"/>
              <w:jc w:val="center"/>
              <w:rPr>
                <w:rFonts w:ascii="Verdana" w:hAnsi="Verdana" w:cs="Arial"/>
                <w:sz w:val="22"/>
                <w:szCs w:val="22"/>
              </w:rPr>
            </w:pPr>
            <w:proofErr w:type="spellStart"/>
            <w:r w:rsidRPr="004F5002">
              <w:rPr>
                <w:rFonts w:ascii="Verdana" w:hAnsi="Verdana" w:cs="Arial"/>
                <w:sz w:val="22"/>
                <w:szCs w:val="22"/>
              </w:rPr>
              <w:t>Μύταλα</w:t>
            </w:r>
            <w:proofErr w:type="spellEnd"/>
            <w:r w:rsidRPr="004F5002">
              <w:rPr>
                <w:rFonts w:ascii="Verdana" w:hAnsi="Verdana" w:cs="Arial"/>
                <w:sz w:val="22"/>
                <w:szCs w:val="22"/>
              </w:rPr>
              <w:t xml:space="preserve"> </w:t>
            </w:r>
            <w:proofErr w:type="spellStart"/>
            <w:r w:rsidRPr="004F5002">
              <w:rPr>
                <w:rFonts w:ascii="Verdana" w:hAnsi="Verdana" w:cs="Arial"/>
                <w:sz w:val="22"/>
                <w:szCs w:val="22"/>
              </w:rPr>
              <w:t>Τζεράνη</w:t>
            </w:r>
            <w:proofErr w:type="spellEnd"/>
            <w:r w:rsidRPr="004F5002">
              <w:rPr>
                <w:rFonts w:ascii="Verdana" w:hAnsi="Verdana" w:cs="Arial"/>
                <w:sz w:val="22"/>
                <w:szCs w:val="22"/>
              </w:rPr>
              <w:t xml:space="preserve"> Ευαγγελία</w:t>
            </w:r>
          </w:p>
        </w:tc>
      </w:tr>
    </w:tbl>
    <w:p w:rsidR="00D760CF" w:rsidRPr="004F5002" w:rsidRDefault="00D760CF" w:rsidP="00D760CF">
      <w:pPr>
        <w:spacing w:after="0" w:line="240" w:lineRule="auto"/>
        <w:jc w:val="both"/>
        <w:rPr>
          <w:rFonts w:ascii="Verdana" w:eastAsia="Times New Roman" w:hAnsi="Verdana" w:cs="Times New Roman"/>
        </w:rPr>
      </w:pPr>
    </w:p>
    <w:p w:rsidR="00384120" w:rsidRDefault="00384120">
      <w:pPr>
        <w:rPr>
          <w:rFonts w:ascii="Verdana" w:eastAsia="Times New Roman" w:hAnsi="Verdana" w:cs="Courier New"/>
          <w:b/>
          <w:u w:val="single"/>
        </w:rPr>
      </w:pPr>
      <w:r>
        <w:rPr>
          <w:rFonts w:ascii="Verdana" w:hAnsi="Verdana" w:cs="Courier New"/>
          <w:b/>
          <w:u w:val="single"/>
        </w:rPr>
        <w:br w:type="page"/>
      </w:r>
    </w:p>
    <w:p w:rsidR="001E34A3" w:rsidRPr="004F5002" w:rsidRDefault="001E34A3" w:rsidP="004F5002">
      <w:pPr>
        <w:pStyle w:val="10"/>
        <w:suppressAutoHyphens/>
        <w:jc w:val="center"/>
        <w:rPr>
          <w:rFonts w:ascii="Verdana" w:hAnsi="Verdana" w:cs="Courier New"/>
          <w:b/>
          <w:sz w:val="22"/>
          <w:szCs w:val="22"/>
          <w:u w:val="single"/>
        </w:rPr>
      </w:pPr>
      <w:r w:rsidRPr="004F5002">
        <w:rPr>
          <w:rFonts w:ascii="Verdana" w:hAnsi="Verdana" w:cs="Courier New"/>
          <w:b/>
          <w:sz w:val="22"/>
          <w:szCs w:val="22"/>
          <w:u w:val="single"/>
        </w:rPr>
        <w:lastRenderedPageBreak/>
        <w:t>ΤΕΧΝΙΚΕΣ ΠΡΟΔΙΑΓΡΑΦΕΣ</w:t>
      </w:r>
    </w:p>
    <w:p w:rsidR="001E34A3" w:rsidRPr="004F5002" w:rsidRDefault="001E34A3" w:rsidP="004F5002">
      <w:pPr>
        <w:spacing w:after="0" w:line="240" w:lineRule="auto"/>
        <w:jc w:val="both"/>
        <w:rPr>
          <w:rFonts w:ascii="Verdana" w:hAnsi="Verdana"/>
          <w:b/>
        </w:rPr>
      </w:pPr>
    </w:p>
    <w:p w:rsidR="004F5002" w:rsidRPr="00312A1B" w:rsidRDefault="004F5002" w:rsidP="004F5002">
      <w:pPr>
        <w:spacing w:after="0" w:line="240" w:lineRule="auto"/>
        <w:jc w:val="both"/>
        <w:rPr>
          <w:rFonts w:ascii="Verdana" w:eastAsia="Times New Roman" w:hAnsi="Verdana" w:cs="Times New Roman"/>
          <w:sz w:val="20"/>
          <w:szCs w:val="20"/>
        </w:rPr>
      </w:pPr>
      <w:r w:rsidRPr="00312A1B">
        <w:rPr>
          <w:rFonts w:ascii="Verdana" w:eastAsia="Times New Roman" w:hAnsi="Verdana" w:cs="Times New Roman"/>
          <w:sz w:val="20"/>
          <w:szCs w:val="20"/>
        </w:rPr>
        <w:t>Η προμήθεια περιλαμβάνει:</w:t>
      </w:r>
    </w:p>
    <w:p w:rsidR="004F5002" w:rsidRPr="00312A1B" w:rsidRDefault="004F5002" w:rsidP="004F5002">
      <w:pPr>
        <w:numPr>
          <w:ilvl w:val="0"/>
          <w:numId w:val="3"/>
        </w:numPr>
        <w:spacing w:after="0" w:line="240" w:lineRule="auto"/>
        <w:ind w:left="0" w:firstLine="284"/>
        <w:jc w:val="both"/>
        <w:rPr>
          <w:rFonts w:ascii="Verdana" w:eastAsia="Times New Roman" w:hAnsi="Verdana" w:cs="Times New Roman"/>
          <w:sz w:val="20"/>
          <w:szCs w:val="20"/>
        </w:rPr>
      </w:pPr>
      <w:r w:rsidRPr="00312A1B">
        <w:rPr>
          <w:rFonts w:ascii="Verdana" w:eastAsia="Times New Roman" w:hAnsi="Verdana" w:cs="Times New Roman"/>
          <w:sz w:val="20"/>
          <w:szCs w:val="20"/>
        </w:rPr>
        <w:t xml:space="preserve">Χιτώνιο με </w:t>
      </w:r>
      <w:proofErr w:type="spellStart"/>
      <w:r w:rsidRPr="00312A1B">
        <w:rPr>
          <w:rFonts w:ascii="Verdana" w:eastAsia="Times New Roman" w:hAnsi="Verdana" w:cs="Times New Roman"/>
          <w:sz w:val="20"/>
          <w:szCs w:val="20"/>
        </w:rPr>
        <w:t>αμφιμάσχαλιο</w:t>
      </w:r>
      <w:proofErr w:type="spellEnd"/>
      <w:r w:rsidRPr="00312A1B">
        <w:rPr>
          <w:rFonts w:ascii="Verdana" w:eastAsia="Times New Roman" w:hAnsi="Verdana" w:cs="Times New Roman"/>
          <w:sz w:val="20"/>
          <w:szCs w:val="20"/>
        </w:rPr>
        <w:t xml:space="preserve"> (50 τεμάχια)</w:t>
      </w:r>
    </w:p>
    <w:p w:rsidR="004F5002" w:rsidRPr="00312A1B" w:rsidRDefault="004F5002" w:rsidP="004F5002">
      <w:pPr>
        <w:numPr>
          <w:ilvl w:val="0"/>
          <w:numId w:val="3"/>
        </w:numPr>
        <w:spacing w:after="0" w:line="240" w:lineRule="auto"/>
        <w:ind w:left="0" w:firstLine="284"/>
        <w:jc w:val="both"/>
        <w:rPr>
          <w:rFonts w:ascii="Verdana" w:eastAsia="Times New Roman" w:hAnsi="Verdana" w:cs="Times New Roman"/>
          <w:sz w:val="20"/>
          <w:szCs w:val="20"/>
        </w:rPr>
      </w:pPr>
      <w:r w:rsidRPr="00312A1B">
        <w:rPr>
          <w:rFonts w:ascii="Verdana" w:eastAsia="Times New Roman" w:hAnsi="Verdana" w:cs="Times New Roman"/>
          <w:sz w:val="20"/>
          <w:szCs w:val="20"/>
        </w:rPr>
        <w:t>Παντελόνι με τρέσα (50 τεμάχια)</w:t>
      </w:r>
    </w:p>
    <w:p w:rsidR="004F5002" w:rsidRPr="00312A1B" w:rsidRDefault="004F5002" w:rsidP="004F5002">
      <w:pPr>
        <w:numPr>
          <w:ilvl w:val="0"/>
          <w:numId w:val="3"/>
        </w:numPr>
        <w:spacing w:after="0" w:line="240" w:lineRule="auto"/>
        <w:ind w:left="0" w:firstLine="284"/>
        <w:jc w:val="both"/>
        <w:rPr>
          <w:rFonts w:ascii="Verdana" w:eastAsia="Times New Roman" w:hAnsi="Verdana" w:cs="Times New Roman"/>
          <w:sz w:val="20"/>
          <w:szCs w:val="20"/>
        </w:rPr>
      </w:pPr>
      <w:r w:rsidRPr="00312A1B">
        <w:rPr>
          <w:rFonts w:ascii="Verdana" w:eastAsia="Times New Roman" w:hAnsi="Verdana" w:cs="Times New Roman"/>
          <w:sz w:val="20"/>
          <w:szCs w:val="20"/>
        </w:rPr>
        <w:t>Πηλίκιο γαλλικό (50 τεμάχια)</w:t>
      </w:r>
    </w:p>
    <w:p w:rsidR="004F5002" w:rsidRPr="00312A1B" w:rsidRDefault="004F5002" w:rsidP="004F5002">
      <w:pPr>
        <w:numPr>
          <w:ilvl w:val="0"/>
          <w:numId w:val="3"/>
        </w:numPr>
        <w:spacing w:after="0" w:line="240" w:lineRule="auto"/>
        <w:ind w:left="0" w:firstLine="284"/>
        <w:jc w:val="both"/>
        <w:rPr>
          <w:rFonts w:ascii="Verdana" w:eastAsia="Times New Roman" w:hAnsi="Verdana" w:cs="Times New Roman"/>
          <w:sz w:val="20"/>
          <w:szCs w:val="20"/>
        </w:rPr>
      </w:pPr>
      <w:r w:rsidRPr="00312A1B">
        <w:rPr>
          <w:rFonts w:ascii="Verdana" w:eastAsia="Times New Roman" w:hAnsi="Verdana" w:cs="Times New Roman"/>
          <w:sz w:val="20"/>
          <w:szCs w:val="20"/>
        </w:rPr>
        <w:t>Κεντημένο σήμα (50 τεμάχια)</w:t>
      </w:r>
    </w:p>
    <w:p w:rsidR="004F5002" w:rsidRPr="00312A1B" w:rsidRDefault="004F5002" w:rsidP="004F5002">
      <w:pPr>
        <w:spacing w:after="0" w:line="240" w:lineRule="auto"/>
        <w:jc w:val="both"/>
        <w:rPr>
          <w:rFonts w:ascii="Verdana" w:eastAsia="Times New Roman" w:hAnsi="Verdana" w:cs="Times New Roman"/>
          <w:sz w:val="20"/>
          <w:szCs w:val="20"/>
        </w:rPr>
      </w:pPr>
    </w:p>
    <w:p w:rsidR="004F5002" w:rsidRPr="00312A1B" w:rsidRDefault="004F5002" w:rsidP="004F5002">
      <w:pPr>
        <w:spacing w:after="0" w:line="240" w:lineRule="auto"/>
        <w:jc w:val="both"/>
        <w:rPr>
          <w:rFonts w:ascii="Verdana" w:eastAsia="Times New Roman" w:hAnsi="Verdana" w:cs="Times New Roman"/>
          <w:sz w:val="20"/>
          <w:szCs w:val="20"/>
        </w:rPr>
      </w:pPr>
      <w:r w:rsidRPr="00312A1B">
        <w:rPr>
          <w:rFonts w:ascii="Verdana" w:eastAsia="Times New Roman" w:hAnsi="Verdana" w:cs="Times New Roman"/>
          <w:sz w:val="20"/>
          <w:szCs w:val="20"/>
        </w:rPr>
        <w:t>Τα είδη θα πρέπει να είναι κατασκευασμένα από ανθεκτικά υλικά υψηλής ποιότητας, κατάλληλα για συχνή χρήση και με προδιαγραφές που να εξασφαλίζουν αντοχή, άνεση και αισθητική αρτιότητα.</w:t>
      </w:r>
    </w:p>
    <w:p w:rsidR="004F5002" w:rsidRPr="00312A1B" w:rsidRDefault="004F5002" w:rsidP="004F5002">
      <w:pPr>
        <w:spacing w:after="0" w:line="240" w:lineRule="auto"/>
        <w:jc w:val="both"/>
        <w:rPr>
          <w:rFonts w:ascii="Verdana" w:eastAsia="Times New Roman" w:hAnsi="Verdana" w:cs="Times New Roman"/>
          <w:sz w:val="20"/>
          <w:szCs w:val="20"/>
        </w:rPr>
      </w:pPr>
    </w:p>
    <w:p w:rsidR="004F5002" w:rsidRPr="00312A1B" w:rsidRDefault="004F5002" w:rsidP="004F5002">
      <w:pPr>
        <w:spacing w:after="0" w:line="240" w:lineRule="auto"/>
        <w:jc w:val="both"/>
        <w:rPr>
          <w:rFonts w:ascii="Verdana" w:hAnsi="Verdana"/>
          <w:sz w:val="20"/>
          <w:szCs w:val="20"/>
        </w:rPr>
      </w:pPr>
      <w:r w:rsidRPr="00312A1B">
        <w:rPr>
          <w:rFonts w:ascii="Verdana" w:hAnsi="Verdana"/>
          <w:sz w:val="20"/>
          <w:szCs w:val="20"/>
        </w:rPr>
        <w:t>Όλα τα είδη που θα προμηθευτείτε θα είναι καινούργια, αμεταχείριστα, κατάλληλα για την χρήση που προορίζονται, αρίστης ποιότητας και θα τηρούν όλους τους κανόνες υγιεινής, διάθεσης και εμπορίας του Υπουργείου Ανάπτυξης.</w:t>
      </w:r>
    </w:p>
    <w:p w:rsidR="004F5002" w:rsidRPr="00312A1B" w:rsidRDefault="004F5002" w:rsidP="004F5002">
      <w:pPr>
        <w:spacing w:after="0" w:line="240" w:lineRule="auto"/>
        <w:jc w:val="both"/>
        <w:rPr>
          <w:rFonts w:ascii="Verdana" w:hAnsi="Verdana"/>
          <w:b/>
          <w:sz w:val="20"/>
          <w:szCs w:val="20"/>
        </w:rPr>
      </w:pPr>
    </w:p>
    <w:p w:rsidR="004F5002" w:rsidRPr="00312A1B" w:rsidRDefault="004F5002" w:rsidP="004F5002">
      <w:pPr>
        <w:spacing w:after="0" w:line="240" w:lineRule="auto"/>
        <w:jc w:val="both"/>
        <w:rPr>
          <w:rFonts w:ascii="Verdana" w:hAnsi="Verdana"/>
          <w:b/>
          <w:sz w:val="20"/>
          <w:szCs w:val="20"/>
        </w:rPr>
      </w:pPr>
    </w:p>
    <w:p w:rsidR="00D31632" w:rsidRPr="00312A1B" w:rsidRDefault="00D31632" w:rsidP="004F5002">
      <w:pPr>
        <w:spacing w:after="0" w:line="240" w:lineRule="auto"/>
        <w:jc w:val="both"/>
        <w:rPr>
          <w:rFonts w:ascii="Verdana" w:hAnsi="Verdana"/>
          <w:sz w:val="20"/>
          <w:szCs w:val="20"/>
        </w:rPr>
      </w:pPr>
      <w:r w:rsidRPr="00312A1B">
        <w:rPr>
          <w:rFonts w:ascii="Verdana" w:hAnsi="Verdana"/>
          <w:b/>
          <w:sz w:val="20"/>
          <w:szCs w:val="20"/>
        </w:rPr>
        <w:t>Σακάκι Χειμερινής Στολής</w:t>
      </w:r>
      <w:r w:rsidRPr="00312A1B">
        <w:rPr>
          <w:rFonts w:ascii="Verdana" w:hAnsi="Verdana"/>
          <w:sz w:val="20"/>
          <w:szCs w:val="20"/>
        </w:rPr>
        <w:t>. Το σακάκι (χιτώνιο) θα είναι από ύφασμα</w:t>
      </w:r>
      <w:r w:rsidR="004F5002" w:rsidRPr="00312A1B">
        <w:rPr>
          <w:rFonts w:ascii="Verdana" w:hAnsi="Verdana"/>
          <w:sz w:val="20"/>
          <w:szCs w:val="20"/>
        </w:rPr>
        <w:t xml:space="preserve"> </w:t>
      </w:r>
      <w:proofErr w:type="spellStart"/>
      <w:r w:rsidRPr="00312A1B">
        <w:rPr>
          <w:rFonts w:ascii="Verdana" w:hAnsi="Verdana"/>
          <w:sz w:val="20"/>
          <w:szCs w:val="20"/>
        </w:rPr>
        <w:t>κασμιροφανέλας</w:t>
      </w:r>
      <w:proofErr w:type="spellEnd"/>
      <w:r w:rsidRPr="00312A1B">
        <w:rPr>
          <w:rFonts w:ascii="Verdana" w:hAnsi="Verdana"/>
          <w:sz w:val="20"/>
          <w:szCs w:val="20"/>
        </w:rPr>
        <w:t xml:space="preserve"> εξήντα πέντε τοις εκατό 65% </w:t>
      </w:r>
      <w:proofErr w:type="spellStart"/>
      <w:r w:rsidRPr="00312A1B">
        <w:rPr>
          <w:rFonts w:ascii="Verdana" w:hAnsi="Verdana"/>
          <w:sz w:val="20"/>
          <w:szCs w:val="20"/>
        </w:rPr>
        <w:t>πολυέστερ</w:t>
      </w:r>
      <w:proofErr w:type="spellEnd"/>
      <w:r w:rsidRPr="00312A1B">
        <w:rPr>
          <w:rFonts w:ascii="Verdana" w:hAnsi="Verdana"/>
          <w:sz w:val="20"/>
          <w:szCs w:val="20"/>
        </w:rPr>
        <w:t>, τριάντα</w:t>
      </w:r>
      <w:r w:rsidR="004F5002" w:rsidRPr="00312A1B">
        <w:rPr>
          <w:rFonts w:ascii="Verdana" w:hAnsi="Verdana"/>
          <w:sz w:val="20"/>
          <w:szCs w:val="20"/>
        </w:rPr>
        <w:t xml:space="preserve"> </w:t>
      </w:r>
      <w:r w:rsidRPr="00312A1B">
        <w:rPr>
          <w:rFonts w:ascii="Verdana" w:hAnsi="Verdana"/>
          <w:sz w:val="20"/>
          <w:szCs w:val="20"/>
        </w:rPr>
        <w:t xml:space="preserve">πέντε τοις εκατό 35% </w:t>
      </w:r>
      <w:proofErr w:type="spellStart"/>
      <w:r w:rsidRPr="00312A1B">
        <w:rPr>
          <w:rFonts w:ascii="Verdana" w:hAnsi="Verdana"/>
          <w:sz w:val="20"/>
          <w:szCs w:val="20"/>
        </w:rPr>
        <w:t>viscose</w:t>
      </w:r>
      <w:proofErr w:type="spellEnd"/>
      <w:r w:rsidRPr="00312A1B">
        <w:rPr>
          <w:rFonts w:ascii="Verdana" w:hAnsi="Verdana"/>
          <w:sz w:val="20"/>
          <w:szCs w:val="20"/>
        </w:rPr>
        <w:t>, χρώματος μαύρου, κουμπωμένο</w:t>
      </w:r>
      <w:r w:rsidR="004F5002" w:rsidRPr="00312A1B">
        <w:rPr>
          <w:rFonts w:ascii="Verdana" w:hAnsi="Verdana"/>
          <w:sz w:val="20"/>
          <w:szCs w:val="20"/>
        </w:rPr>
        <w:t xml:space="preserve"> </w:t>
      </w:r>
      <w:r w:rsidRPr="00312A1B">
        <w:rPr>
          <w:rFonts w:ascii="Verdana" w:hAnsi="Verdana"/>
          <w:sz w:val="20"/>
          <w:szCs w:val="20"/>
        </w:rPr>
        <w:t>έως το γιακά, θα κουμπώνει ίσια εμπρός με οκτώ χρυσά κουμπιά τα</w:t>
      </w:r>
      <w:r w:rsidR="004F5002" w:rsidRPr="00312A1B">
        <w:rPr>
          <w:rFonts w:ascii="Verdana" w:hAnsi="Verdana"/>
          <w:sz w:val="20"/>
          <w:szCs w:val="20"/>
        </w:rPr>
        <w:t xml:space="preserve"> </w:t>
      </w:r>
      <w:r w:rsidRPr="00312A1B">
        <w:rPr>
          <w:rFonts w:ascii="Verdana" w:hAnsi="Verdana"/>
          <w:sz w:val="20"/>
          <w:szCs w:val="20"/>
        </w:rPr>
        <w:t xml:space="preserve">οποία θα φέρουν ανάγλυφο το σχέδιο του μουσικού οργάνου </w:t>
      </w:r>
      <w:r w:rsidR="004F5002" w:rsidRPr="00312A1B">
        <w:rPr>
          <w:rFonts w:ascii="Verdana" w:hAnsi="Verdana"/>
          <w:sz w:val="20"/>
          <w:szCs w:val="20"/>
        </w:rPr>
        <w:t xml:space="preserve">της </w:t>
      </w:r>
      <w:r w:rsidRPr="00312A1B">
        <w:rPr>
          <w:rFonts w:ascii="Verdana" w:hAnsi="Verdana"/>
          <w:sz w:val="20"/>
          <w:szCs w:val="20"/>
        </w:rPr>
        <w:t>άρπας. Ο γιακάς θα είναι χρώματος κόκ</w:t>
      </w:r>
      <w:r w:rsidR="004F5002" w:rsidRPr="00312A1B">
        <w:rPr>
          <w:rFonts w:ascii="Verdana" w:hAnsi="Verdana"/>
          <w:sz w:val="20"/>
          <w:szCs w:val="20"/>
        </w:rPr>
        <w:t>κινου και θα φέρει χρυσό σιρίτι</w:t>
      </w:r>
      <w:r w:rsidRPr="00312A1B">
        <w:rPr>
          <w:rFonts w:ascii="Verdana" w:hAnsi="Verdana"/>
          <w:sz w:val="20"/>
          <w:szCs w:val="20"/>
        </w:rPr>
        <w:t>.</w:t>
      </w:r>
    </w:p>
    <w:p w:rsidR="00D31632" w:rsidRPr="00312A1B" w:rsidRDefault="00D31632" w:rsidP="004F5002">
      <w:pPr>
        <w:spacing w:after="0" w:line="240" w:lineRule="auto"/>
        <w:jc w:val="both"/>
        <w:rPr>
          <w:rFonts w:ascii="Verdana" w:hAnsi="Verdana"/>
          <w:sz w:val="20"/>
          <w:szCs w:val="20"/>
        </w:rPr>
      </w:pPr>
      <w:r w:rsidRPr="00312A1B">
        <w:rPr>
          <w:rFonts w:ascii="Verdana" w:hAnsi="Verdana"/>
          <w:sz w:val="20"/>
          <w:szCs w:val="20"/>
        </w:rPr>
        <w:t>Στους ώμους θα φέρει επωμίδες χρώματος κόκκινου, οι οποίες θα φέρουν περιμετρικά ένα σιρίτι χρώματος χρυσού και θα ξεκινούν από</w:t>
      </w:r>
      <w:r w:rsidR="004F5002" w:rsidRPr="00312A1B">
        <w:rPr>
          <w:rFonts w:ascii="Verdana" w:hAnsi="Verdana"/>
          <w:sz w:val="20"/>
          <w:szCs w:val="20"/>
        </w:rPr>
        <w:t xml:space="preserve"> </w:t>
      </w:r>
      <w:r w:rsidRPr="00312A1B">
        <w:rPr>
          <w:rFonts w:ascii="Verdana" w:hAnsi="Verdana"/>
          <w:sz w:val="20"/>
          <w:szCs w:val="20"/>
        </w:rPr>
        <w:t>το μανίκι και θα καταλήγουν στην βάση του γιακά, όπου στο τελείωμα</w:t>
      </w:r>
      <w:r w:rsidR="004F5002" w:rsidRPr="00312A1B">
        <w:rPr>
          <w:rFonts w:ascii="Verdana" w:hAnsi="Verdana"/>
          <w:sz w:val="20"/>
          <w:szCs w:val="20"/>
        </w:rPr>
        <w:t xml:space="preserve"> </w:t>
      </w:r>
      <w:r w:rsidRPr="00312A1B">
        <w:rPr>
          <w:rFonts w:ascii="Verdana" w:hAnsi="Verdana"/>
          <w:sz w:val="20"/>
          <w:szCs w:val="20"/>
        </w:rPr>
        <w:t>της θα φέρει μικρά χρυσά κουμπιά.  Στα μανίκια στο τελείωμα θα φέρει</w:t>
      </w:r>
      <w:r w:rsidR="004F5002" w:rsidRPr="00312A1B">
        <w:rPr>
          <w:rFonts w:ascii="Verdana" w:hAnsi="Verdana"/>
          <w:sz w:val="20"/>
          <w:szCs w:val="20"/>
        </w:rPr>
        <w:t xml:space="preserve"> </w:t>
      </w:r>
      <w:r w:rsidRPr="00312A1B">
        <w:rPr>
          <w:rFonts w:ascii="Verdana" w:hAnsi="Verdana"/>
          <w:sz w:val="20"/>
          <w:szCs w:val="20"/>
        </w:rPr>
        <w:t>σιρίτι χρυσό και περιμετρικά από την πάνω πλευρά θα υπάρχει φυτίλι κόκκινο,  όπως και σε κάθε πλευρά του μανικιού θα υπάρχει ένα μικρό  χρυσό  κουμπί, το οποίο θα φέρει  ανάγλυφο το σχέδιο του μουσικού οργάνου της άρπας. Στο αριστερό μανίκι στο</w:t>
      </w:r>
      <w:r w:rsidR="004F5002" w:rsidRPr="00312A1B">
        <w:rPr>
          <w:rFonts w:ascii="Verdana" w:hAnsi="Verdana"/>
          <w:sz w:val="20"/>
          <w:szCs w:val="20"/>
        </w:rPr>
        <w:t xml:space="preserve"> </w:t>
      </w:r>
      <w:r w:rsidRPr="00312A1B">
        <w:rPr>
          <w:rFonts w:ascii="Verdana" w:hAnsi="Verdana"/>
          <w:sz w:val="20"/>
          <w:szCs w:val="20"/>
        </w:rPr>
        <w:t>ύψος του στήθους θα φέρει το σήμα της Φιλαρμονικής (σε</w:t>
      </w:r>
      <w:r w:rsidR="004F5002" w:rsidRPr="00312A1B">
        <w:rPr>
          <w:rFonts w:ascii="Verdana" w:hAnsi="Verdana"/>
          <w:sz w:val="20"/>
          <w:szCs w:val="20"/>
        </w:rPr>
        <w:t xml:space="preserve"> </w:t>
      </w:r>
      <w:r w:rsidRPr="00312A1B">
        <w:rPr>
          <w:rFonts w:ascii="Verdana" w:hAnsi="Verdana"/>
          <w:sz w:val="20"/>
          <w:szCs w:val="20"/>
        </w:rPr>
        <w:t xml:space="preserve">αυτοκόλλητο </w:t>
      </w:r>
      <w:proofErr w:type="spellStart"/>
      <w:r w:rsidRPr="00312A1B">
        <w:rPr>
          <w:rFonts w:ascii="Verdana" w:hAnsi="Verdana"/>
          <w:sz w:val="20"/>
          <w:szCs w:val="20"/>
        </w:rPr>
        <w:t>ραφτό</w:t>
      </w:r>
      <w:proofErr w:type="spellEnd"/>
      <w:r w:rsidRPr="00312A1B">
        <w:rPr>
          <w:rFonts w:ascii="Verdana" w:hAnsi="Verdana"/>
          <w:sz w:val="20"/>
          <w:szCs w:val="20"/>
        </w:rPr>
        <w:t xml:space="preserve"> κεντημένο σήμα). Αριστερά και δεξιά στο ύψος της κοιλιάς θα φέρει από μία ψεύτικη τσέπη με κόκκινο φυτίλι με δυο χρυσά μικρά κουμπιά όμοια με των μανικιών τα οποία θα φέρουν ανάγλυφο το σχέδιο του μουσικού οργάνου της άρπας.</w:t>
      </w:r>
    </w:p>
    <w:p w:rsidR="004F5002" w:rsidRPr="00312A1B" w:rsidRDefault="004F5002" w:rsidP="004F5002">
      <w:pPr>
        <w:spacing w:after="0" w:line="240" w:lineRule="auto"/>
        <w:jc w:val="both"/>
        <w:rPr>
          <w:rFonts w:ascii="Verdana" w:hAnsi="Verdana"/>
          <w:sz w:val="20"/>
          <w:szCs w:val="20"/>
        </w:rPr>
      </w:pPr>
    </w:p>
    <w:p w:rsidR="00D31632" w:rsidRPr="00312A1B" w:rsidRDefault="00D31632" w:rsidP="004F5002">
      <w:pPr>
        <w:spacing w:after="0" w:line="240" w:lineRule="auto"/>
        <w:jc w:val="both"/>
        <w:rPr>
          <w:rFonts w:ascii="Verdana" w:hAnsi="Verdana"/>
          <w:sz w:val="20"/>
          <w:szCs w:val="20"/>
        </w:rPr>
      </w:pPr>
      <w:r w:rsidRPr="00312A1B">
        <w:rPr>
          <w:rFonts w:ascii="Verdana" w:hAnsi="Verdana"/>
          <w:sz w:val="20"/>
          <w:szCs w:val="20"/>
        </w:rPr>
        <w:t>Τα κουμπιά θα είναι αρίστης ποιότητας χρώματος χρυσού φέροντα ανάγλυφα το σχέδιο του μουσικού οργάνου της άρπας.</w:t>
      </w:r>
    </w:p>
    <w:p w:rsidR="004F5002" w:rsidRPr="00312A1B" w:rsidRDefault="004F5002" w:rsidP="004F5002">
      <w:pPr>
        <w:spacing w:after="0" w:line="240" w:lineRule="auto"/>
        <w:jc w:val="both"/>
        <w:rPr>
          <w:rFonts w:ascii="Verdana" w:hAnsi="Verdana"/>
          <w:sz w:val="20"/>
          <w:szCs w:val="20"/>
        </w:rPr>
      </w:pPr>
    </w:p>
    <w:p w:rsidR="00D31632" w:rsidRPr="00312A1B" w:rsidRDefault="00D31632" w:rsidP="004F5002">
      <w:pPr>
        <w:spacing w:after="0" w:line="240" w:lineRule="auto"/>
        <w:jc w:val="both"/>
        <w:rPr>
          <w:rFonts w:ascii="Verdana" w:hAnsi="Verdana"/>
          <w:sz w:val="20"/>
          <w:szCs w:val="20"/>
        </w:rPr>
      </w:pPr>
      <w:r w:rsidRPr="00312A1B">
        <w:rPr>
          <w:rFonts w:ascii="Verdana" w:hAnsi="Verdana"/>
          <w:b/>
          <w:sz w:val="20"/>
          <w:szCs w:val="20"/>
        </w:rPr>
        <w:t>Το σακάκι χειμερινής στολής του αρχιμουσικού</w:t>
      </w:r>
      <w:r w:rsidRPr="00312A1B">
        <w:rPr>
          <w:rFonts w:ascii="Verdana" w:hAnsi="Verdana"/>
          <w:sz w:val="20"/>
          <w:szCs w:val="20"/>
        </w:rPr>
        <w:t xml:space="preserve"> θα είναι χρώματος μαύρου θα είναι όμοιο με τα παραπάνω με την διαφορά ότι στο τελείωμα του μανικιού θα φέρει περιμετρικά τρία  σιρίτια χρυσά και στο ενδιάμεσο θα </w:t>
      </w:r>
      <w:r w:rsidRPr="00312A1B">
        <w:rPr>
          <w:rFonts w:ascii="Verdana" w:hAnsi="Verdana"/>
          <w:sz w:val="20"/>
          <w:szCs w:val="20"/>
        </w:rPr>
        <w:lastRenderedPageBreak/>
        <w:t>υπάρχει φυτίλι κόκκινο, όπως και σε κάθε πλευρά του μανικιού θα υπάρχουν ένα μικρό χρυσό κουμπί, το οποίο θα φέρει  ανάγλυφο το σχέδιο</w:t>
      </w:r>
      <w:r w:rsidR="004F5002" w:rsidRPr="00312A1B">
        <w:rPr>
          <w:rFonts w:ascii="Verdana" w:hAnsi="Verdana"/>
          <w:sz w:val="20"/>
          <w:szCs w:val="20"/>
        </w:rPr>
        <w:t xml:space="preserve"> του μουσικού οργάνου της άρπας</w:t>
      </w:r>
      <w:r w:rsidRPr="00312A1B">
        <w:rPr>
          <w:rFonts w:ascii="Verdana" w:hAnsi="Verdana"/>
          <w:sz w:val="20"/>
          <w:szCs w:val="20"/>
        </w:rPr>
        <w:t>.</w:t>
      </w:r>
    </w:p>
    <w:p w:rsidR="004F5002" w:rsidRPr="00312A1B" w:rsidRDefault="004F5002" w:rsidP="004F5002">
      <w:pPr>
        <w:spacing w:after="0" w:line="240" w:lineRule="auto"/>
        <w:jc w:val="both"/>
        <w:rPr>
          <w:rFonts w:ascii="Verdana" w:hAnsi="Verdana"/>
          <w:sz w:val="20"/>
          <w:szCs w:val="20"/>
        </w:rPr>
      </w:pPr>
    </w:p>
    <w:p w:rsidR="00D31632" w:rsidRPr="00312A1B" w:rsidRDefault="00D31632" w:rsidP="004F5002">
      <w:pPr>
        <w:spacing w:after="0" w:line="240" w:lineRule="auto"/>
        <w:jc w:val="both"/>
        <w:rPr>
          <w:rFonts w:ascii="Verdana" w:hAnsi="Verdana"/>
          <w:sz w:val="20"/>
          <w:szCs w:val="20"/>
        </w:rPr>
      </w:pPr>
      <w:r w:rsidRPr="00312A1B">
        <w:rPr>
          <w:rFonts w:ascii="Verdana" w:hAnsi="Verdana"/>
          <w:b/>
          <w:sz w:val="20"/>
          <w:szCs w:val="20"/>
        </w:rPr>
        <w:t>Πηλίκιο.</w:t>
      </w:r>
      <w:r w:rsidRPr="00312A1B">
        <w:rPr>
          <w:rFonts w:ascii="Verdana" w:hAnsi="Verdana"/>
          <w:sz w:val="20"/>
          <w:szCs w:val="20"/>
        </w:rPr>
        <w:t xml:space="preserve"> Το καπέλο θα είναι γαλλικού τύπου σε χρώμα μαύρο, καπαρντίνα εξήντα</w:t>
      </w:r>
      <w:r w:rsidR="004F5002" w:rsidRPr="00312A1B">
        <w:rPr>
          <w:rFonts w:ascii="Verdana" w:hAnsi="Verdana"/>
          <w:sz w:val="20"/>
          <w:szCs w:val="20"/>
        </w:rPr>
        <w:t xml:space="preserve"> πέντε τοις εκατό 65% </w:t>
      </w:r>
      <w:proofErr w:type="spellStart"/>
      <w:r w:rsidR="004F5002" w:rsidRPr="00312A1B">
        <w:rPr>
          <w:rFonts w:ascii="Verdana" w:hAnsi="Verdana"/>
          <w:sz w:val="20"/>
          <w:szCs w:val="20"/>
        </w:rPr>
        <w:t>πολυέστερ</w:t>
      </w:r>
      <w:proofErr w:type="spellEnd"/>
      <w:r w:rsidRPr="00312A1B">
        <w:rPr>
          <w:rFonts w:ascii="Verdana" w:hAnsi="Verdana"/>
          <w:sz w:val="20"/>
          <w:szCs w:val="20"/>
        </w:rPr>
        <w:t xml:space="preserve">, τριάντα πέντε τοις εκατό 35% βαμβάκι, με γείσο </w:t>
      </w:r>
      <w:proofErr w:type="spellStart"/>
      <w:r w:rsidRPr="00312A1B">
        <w:rPr>
          <w:rFonts w:ascii="Verdana" w:hAnsi="Verdana"/>
          <w:sz w:val="20"/>
          <w:szCs w:val="20"/>
        </w:rPr>
        <w:t>λούστρινο</w:t>
      </w:r>
      <w:proofErr w:type="spellEnd"/>
      <w:r w:rsidRPr="00312A1B">
        <w:rPr>
          <w:rFonts w:ascii="Verdana" w:hAnsi="Verdana"/>
          <w:sz w:val="20"/>
          <w:szCs w:val="20"/>
        </w:rPr>
        <w:t xml:space="preserve"> και </w:t>
      </w:r>
      <w:proofErr w:type="spellStart"/>
      <w:r w:rsidRPr="00312A1B">
        <w:rPr>
          <w:rFonts w:ascii="Verdana" w:hAnsi="Verdana"/>
          <w:sz w:val="20"/>
          <w:szCs w:val="20"/>
        </w:rPr>
        <w:t>υποσιάγωνο</w:t>
      </w:r>
      <w:proofErr w:type="spellEnd"/>
      <w:r w:rsidRPr="00312A1B">
        <w:rPr>
          <w:rFonts w:ascii="Verdana" w:hAnsi="Verdana"/>
          <w:sz w:val="20"/>
          <w:szCs w:val="20"/>
        </w:rPr>
        <w:t>. Περιμετρικά θα φέρει σιρίτι κόκκινο. Στο κέντρο θα φέρει κεντημένο το σήμα της φιλαρμονικής.</w:t>
      </w:r>
    </w:p>
    <w:p w:rsidR="004F5002" w:rsidRPr="00312A1B" w:rsidRDefault="004F5002" w:rsidP="004F5002">
      <w:pPr>
        <w:spacing w:after="0" w:line="240" w:lineRule="auto"/>
        <w:jc w:val="both"/>
        <w:rPr>
          <w:rFonts w:ascii="Verdana" w:hAnsi="Verdana"/>
          <w:sz w:val="20"/>
          <w:szCs w:val="20"/>
        </w:rPr>
      </w:pPr>
    </w:p>
    <w:p w:rsidR="00D31632" w:rsidRPr="00312A1B" w:rsidRDefault="00D31632" w:rsidP="004F5002">
      <w:pPr>
        <w:spacing w:after="0" w:line="240" w:lineRule="auto"/>
        <w:jc w:val="both"/>
        <w:rPr>
          <w:rFonts w:ascii="Verdana" w:hAnsi="Verdana"/>
          <w:sz w:val="20"/>
          <w:szCs w:val="20"/>
        </w:rPr>
      </w:pPr>
      <w:r w:rsidRPr="00312A1B">
        <w:rPr>
          <w:rFonts w:ascii="Verdana" w:hAnsi="Verdana"/>
          <w:b/>
          <w:sz w:val="20"/>
          <w:szCs w:val="20"/>
        </w:rPr>
        <w:t>Το πηλίκιο του αρχιμουσικού</w:t>
      </w:r>
      <w:r w:rsidRPr="00312A1B">
        <w:rPr>
          <w:rFonts w:ascii="Verdana" w:hAnsi="Verdana"/>
          <w:sz w:val="20"/>
          <w:szCs w:val="20"/>
        </w:rPr>
        <w:t xml:space="preserve"> θα είναι όμοιο με τα παραπάνω  με την διαφορά  ότι περιμετρικά θα φέρει σιρίτι χρυσό και στο γείσο θα υπάρχει με κέντημα κλάρα . </w:t>
      </w:r>
    </w:p>
    <w:p w:rsidR="00D31632" w:rsidRPr="00312A1B" w:rsidRDefault="00D31632" w:rsidP="004F5002">
      <w:pPr>
        <w:spacing w:after="0" w:line="240" w:lineRule="auto"/>
        <w:jc w:val="both"/>
        <w:rPr>
          <w:rFonts w:ascii="Verdana" w:hAnsi="Verdana"/>
          <w:sz w:val="20"/>
          <w:szCs w:val="20"/>
        </w:rPr>
      </w:pPr>
      <w:r w:rsidRPr="00312A1B">
        <w:rPr>
          <w:rFonts w:ascii="Verdana" w:hAnsi="Verdana"/>
          <w:b/>
          <w:sz w:val="20"/>
          <w:szCs w:val="20"/>
        </w:rPr>
        <w:t>Παντελόνι Χειμερινό</w:t>
      </w:r>
      <w:r w:rsidRPr="00312A1B">
        <w:rPr>
          <w:rFonts w:ascii="Verdana" w:hAnsi="Verdana"/>
          <w:sz w:val="20"/>
          <w:szCs w:val="20"/>
        </w:rPr>
        <w:t>. Το παντελόνι θα είναι χρώματος μαύρου,</w:t>
      </w:r>
    </w:p>
    <w:p w:rsidR="00D31632" w:rsidRPr="00312A1B" w:rsidRDefault="00D31632" w:rsidP="004F5002">
      <w:pPr>
        <w:spacing w:after="0" w:line="240" w:lineRule="auto"/>
        <w:jc w:val="both"/>
        <w:rPr>
          <w:rFonts w:ascii="Verdana" w:hAnsi="Verdana"/>
          <w:sz w:val="20"/>
          <w:szCs w:val="20"/>
        </w:rPr>
      </w:pPr>
      <w:proofErr w:type="spellStart"/>
      <w:r w:rsidRPr="00312A1B">
        <w:rPr>
          <w:rFonts w:ascii="Verdana" w:hAnsi="Verdana"/>
          <w:sz w:val="20"/>
          <w:szCs w:val="20"/>
        </w:rPr>
        <w:t>κασμιροφανέλα</w:t>
      </w:r>
      <w:proofErr w:type="spellEnd"/>
      <w:r w:rsidRPr="00312A1B">
        <w:rPr>
          <w:rFonts w:ascii="Verdana" w:hAnsi="Verdana"/>
          <w:sz w:val="20"/>
          <w:szCs w:val="20"/>
        </w:rPr>
        <w:t xml:space="preserve"> εξήντα πέντε τοις εκατό 65% </w:t>
      </w:r>
      <w:proofErr w:type="spellStart"/>
      <w:r w:rsidRPr="00312A1B">
        <w:rPr>
          <w:rFonts w:ascii="Verdana" w:hAnsi="Verdana"/>
          <w:sz w:val="20"/>
          <w:szCs w:val="20"/>
        </w:rPr>
        <w:t>πολυέστερ</w:t>
      </w:r>
      <w:proofErr w:type="spellEnd"/>
      <w:r w:rsidRPr="00312A1B">
        <w:rPr>
          <w:rFonts w:ascii="Verdana" w:hAnsi="Verdana"/>
          <w:sz w:val="20"/>
          <w:szCs w:val="20"/>
        </w:rPr>
        <w:t>, τριάντα πέντε</w:t>
      </w:r>
      <w:r w:rsidR="004F5002" w:rsidRPr="00312A1B">
        <w:rPr>
          <w:rFonts w:ascii="Verdana" w:hAnsi="Verdana"/>
          <w:sz w:val="20"/>
          <w:szCs w:val="20"/>
        </w:rPr>
        <w:t xml:space="preserve"> </w:t>
      </w:r>
      <w:r w:rsidRPr="00312A1B">
        <w:rPr>
          <w:rFonts w:ascii="Verdana" w:hAnsi="Verdana"/>
          <w:sz w:val="20"/>
          <w:szCs w:val="20"/>
        </w:rPr>
        <w:t xml:space="preserve">τοις εκατό 35% </w:t>
      </w:r>
      <w:proofErr w:type="spellStart"/>
      <w:r w:rsidRPr="00312A1B">
        <w:rPr>
          <w:rFonts w:ascii="Verdana" w:hAnsi="Verdana"/>
          <w:sz w:val="20"/>
          <w:szCs w:val="20"/>
        </w:rPr>
        <w:t>viscose</w:t>
      </w:r>
      <w:proofErr w:type="spellEnd"/>
      <w:r w:rsidRPr="00312A1B">
        <w:rPr>
          <w:rFonts w:ascii="Verdana" w:hAnsi="Verdana"/>
          <w:sz w:val="20"/>
          <w:szCs w:val="20"/>
        </w:rPr>
        <w:t>, φέροντας μονοκόμματη τρέσα σε κάθε πλευρά</w:t>
      </w:r>
      <w:r w:rsidR="004F5002" w:rsidRPr="00312A1B">
        <w:rPr>
          <w:rFonts w:ascii="Verdana" w:hAnsi="Verdana"/>
          <w:sz w:val="20"/>
          <w:szCs w:val="20"/>
        </w:rPr>
        <w:t xml:space="preserve"> </w:t>
      </w:r>
      <w:r w:rsidRPr="00312A1B">
        <w:rPr>
          <w:rFonts w:ascii="Verdana" w:hAnsi="Verdana"/>
          <w:sz w:val="20"/>
          <w:szCs w:val="20"/>
        </w:rPr>
        <w:t>χρώματος χρυσή πλάτους 2,5cm εκατοστά. Στην βάση του</w:t>
      </w:r>
      <w:r w:rsidR="004F5002" w:rsidRPr="00312A1B">
        <w:rPr>
          <w:rFonts w:ascii="Verdana" w:hAnsi="Verdana"/>
          <w:sz w:val="20"/>
          <w:szCs w:val="20"/>
        </w:rPr>
        <w:t xml:space="preserve"> </w:t>
      </w:r>
      <w:r w:rsidRPr="00312A1B">
        <w:rPr>
          <w:rFonts w:ascii="Verdana" w:hAnsi="Verdana"/>
          <w:sz w:val="20"/>
          <w:szCs w:val="20"/>
        </w:rPr>
        <w:t xml:space="preserve">εμπρόσθιου ανοίγματος του παντελονιού, θα υπάρχει ενδυνάμωμα </w:t>
      </w:r>
      <w:r w:rsidR="004F5002" w:rsidRPr="00312A1B">
        <w:rPr>
          <w:rFonts w:ascii="Verdana" w:hAnsi="Verdana"/>
          <w:sz w:val="20"/>
          <w:szCs w:val="20"/>
        </w:rPr>
        <w:t xml:space="preserve">της </w:t>
      </w:r>
      <w:r w:rsidRPr="00312A1B">
        <w:rPr>
          <w:rFonts w:ascii="Verdana" w:hAnsi="Verdana"/>
          <w:sz w:val="20"/>
          <w:szCs w:val="20"/>
        </w:rPr>
        <w:t>ραφής και θα κουμπώνει με φερμουάρ αρίστης ποιότητος που θα</w:t>
      </w:r>
      <w:r w:rsidR="004F5002" w:rsidRPr="00312A1B">
        <w:rPr>
          <w:rFonts w:ascii="Verdana" w:hAnsi="Verdana"/>
          <w:sz w:val="20"/>
          <w:szCs w:val="20"/>
        </w:rPr>
        <w:t xml:space="preserve"> </w:t>
      </w:r>
      <w:r w:rsidRPr="00312A1B">
        <w:rPr>
          <w:rFonts w:ascii="Verdana" w:hAnsi="Verdana"/>
          <w:sz w:val="20"/>
          <w:szCs w:val="20"/>
        </w:rPr>
        <w:t>σφαλίζει αυτόματα. Τα γυρίσματα από το παντελόνι στην κάτω πλευρά</w:t>
      </w:r>
      <w:r w:rsidR="004F5002" w:rsidRPr="00312A1B">
        <w:rPr>
          <w:rFonts w:ascii="Verdana" w:hAnsi="Verdana"/>
          <w:sz w:val="20"/>
          <w:szCs w:val="20"/>
        </w:rPr>
        <w:t xml:space="preserve"> </w:t>
      </w:r>
      <w:r w:rsidRPr="00312A1B">
        <w:rPr>
          <w:rFonts w:ascii="Verdana" w:hAnsi="Verdana"/>
          <w:sz w:val="20"/>
          <w:szCs w:val="20"/>
        </w:rPr>
        <w:t>του θα είναι τουλάχιστον επτά εκατοστά με τους κανόνες της καλής</w:t>
      </w:r>
      <w:r w:rsidR="004F5002" w:rsidRPr="00312A1B">
        <w:rPr>
          <w:rFonts w:ascii="Verdana" w:hAnsi="Verdana"/>
          <w:sz w:val="20"/>
          <w:szCs w:val="20"/>
        </w:rPr>
        <w:t xml:space="preserve"> </w:t>
      </w:r>
      <w:r w:rsidRPr="00312A1B">
        <w:rPr>
          <w:rFonts w:ascii="Verdana" w:hAnsi="Verdana"/>
          <w:sz w:val="20"/>
          <w:szCs w:val="20"/>
        </w:rPr>
        <w:t>τεχνικής.</w:t>
      </w:r>
    </w:p>
    <w:p w:rsidR="004F5002" w:rsidRPr="00312A1B" w:rsidRDefault="004F5002" w:rsidP="004F5002">
      <w:pPr>
        <w:spacing w:after="0" w:line="240" w:lineRule="auto"/>
        <w:jc w:val="both"/>
        <w:rPr>
          <w:rFonts w:ascii="Verdana" w:hAnsi="Verdana"/>
          <w:sz w:val="20"/>
          <w:szCs w:val="20"/>
        </w:rPr>
      </w:pPr>
    </w:p>
    <w:p w:rsidR="00D31632" w:rsidRPr="00312A1B" w:rsidRDefault="00D31632" w:rsidP="004F5002">
      <w:pPr>
        <w:spacing w:after="0" w:line="240" w:lineRule="auto"/>
        <w:jc w:val="both"/>
        <w:rPr>
          <w:rFonts w:ascii="Verdana" w:hAnsi="Verdana"/>
          <w:sz w:val="20"/>
          <w:szCs w:val="20"/>
        </w:rPr>
      </w:pPr>
      <w:r w:rsidRPr="00312A1B">
        <w:rPr>
          <w:rFonts w:ascii="Verdana" w:hAnsi="Verdana"/>
          <w:b/>
          <w:sz w:val="20"/>
          <w:szCs w:val="20"/>
        </w:rPr>
        <w:t>Το παντελόνι του αρχιμουσικού</w:t>
      </w:r>
      <w:r w:rsidRPr="00312A1B">
        <w:rPr>
          <w:rFonts w:ascii="Verdana" w:hAnsi="Verdana"/>
          <w:sz w:val="20"/>
          <w:szCs w:val="20"/>
        </w:rPr>
        <w:t xml:space="preserve"> θα είναι όμοιο με τα παραπάνω με την διαφορά ότι θα φέρει διπλή  χρυσή  τρέσα σε κάθε πλευρά του, πλάτους 2,5cm εκατοστά με κόκκινο φυτίλι.</w:t>
      </w:r>
    </w:p>
    <w:p w:rsidR="004F5002" w:rsidRPr="00312A1B" w:rsidRDefault="004F5002" w:rsidP="004F5002">
      <w:pPr>
        <w:spacing w:after="0" w:line="240" w:lineRule="auto"/>
        <w:jc w:val="both"/>
        <w:rPr>
          <w:rFonts w:ascii="Verdana" w:hAnsi="Verdana"/>
          <w:sz w:val="20"/>
          <w:szCs w:val="20"/>
        </w:rPr>
      </w:pPr>
    </w:p>
    <w:p w:rsidR="00D31632" w:rsidRPr="00312A1B" w:rsidRDefault="00D31632" w:rsidP="004F5002">
      <w:pPr>
        <w:spacing w:after="0" w:line="240" w:lineRule="auto"/>
        <w:jc w:val="both"/>
        <w:rPr>
          <w:rFonts w:ascii="Verdana" w:hAnsi="Verdana"/>
          <w:sz w:val="20"/>
          <w:szCs w:val="20"/>
        </w:rPr>
      </w:pPr>
      <w:r w:rsidRPr="00312A1B">
        <w:rPr>
          <w:rFonts w:ascii="Verdana" w:hAnsi="Verdana"/>
          <w:sz w:val="20"/>
          <w:szCs w:val="20"/>
        </w:rPr>
        <w:t>Τα υφάσματα θα έχουν χρωματισμό ομοιόμορφο υψηλής αντοχής να</w:t>
      </w:r>
      <w:r w:rsidR="004F5002" w:rsidRPr="00312A1B">
        <w:rPr>
          <w:rFonts w:ascii="Verdana" w:hAnsi="Verdana"/>
          <w:sz w:val="20"/>
          <w:szCs w:val="20"/>
        </w:rPr>
        <w:t xml:space="preserve"> </w:t>
      </w:r>
      <w:r w:rsidRPr="00312A1B">
        <w:rPr>
          <w:rFonts w:ascii="Verdana" w:hAnsi="Verdana"/>
          <w:sz w:val="20"/>
          <w:szCs w:val="20"/>
        </w:rPr>
        <w:t>μην ξεβάφουν στο πλύσιμο ή τον ιδρώτα και να αντέχουν σε υγρή ή</w:t>
      </w:r>
      <w:r w:rsidR="004F5002" w:rsidRPr="00312A1B">
        <w:rPr>
          <w:rFonts w:ascii="Verdana" w:hAnsi="Verdana"/>
          <w:sz w:val="20"/>
          <w:szCs w:val="20"/>
        </w:rPr>
        <w:t xml:space="preserve"> </w:t>
      </w:r>
      <w:r w:rsidRPr="00312A1B">
        <w:rPr>
          <w:rFonts w:ascii="Verdana" w:hAnsi="Verdana"/>
          <w:sz w:val="20"/>
          <w:szCs w:val="20"/>
        </w:rPr>
        <w:t>ξηρή τριβή. Δεν θα φέρουν κιτρινίσματα και δεν θα είναι πρόσφατης</w:t>
      </w:r>
      <w:r w:rsidR="004F5002" w:rsidRPr="00312A1B">
        <w:rPr>
          <w:rFonts w:ascii="Verdana" w:hAnsi="Verdana"/>
          <w:sz w:val="20"/>
          <w:szCs w:val="20"/>
        </w:rPr>
        <w:t xml:space="preserve"> </w:t>
      </w:r>
      <w:r w:rsidRPr="00312A1B">
        <w:rPr>
          <w:rFonts w:ascii="Verdana" w:hAnsi="Verdana"/>
          <w:sz w:val="20"/>
          <w:szCs w:val="20"/>
        </w:rPr>
        <w:t>κατασκευής. Δεν θα παρουσιάζουν μεταβολή διαστάσεων μετά τον</w:t>
      </w:r>
      <w:r w:rsidR="004F5002" w:rsidRPr="00312A1B">
        <w:rPr>
          <w:rFonts w:ascii="Verdana" w:hAnsi="Verdana"/>
          <w:sz w:val="20"/>
          <w:szCs w:val="20"/>
        </w:rPr>
        <w:t xml:space="preserve"> </w:t>
      </w:r>
      <w:r w:rsidRPr="00312A1B">
        <w:rPr>
          <w:rFonts w:ascii="Verdana" w:hAnsi="Verdana"/>
          <w:sz w:val="20"/>
          <w:szCs w:val="20"/>
        </w:rPr>
        <w:t xml:space="preserve">καθαρισμό τους. Η ύφανση θα είναι πυκνή και επιμελημένη </w:t>
      </w:r>
      <w:proofErr w:type="spellStart"/>
      <w:r w:rsidRPr="00312A1B">
        <w:rPr>
          <w:rFonts w:ascii="Verdana" w:hAnsi="Verdana"/>
          <w:sz w:val="20"/>
          <w:szCs w:val="20"/>
        </w:rPr>
        <w:t>ισόπυκνη</w:t>
      </w:r>
      <w:proofErr w:type="spellEnd"/>
      <w:r w:rsidR="004F5002" w:rsidRPr="00312A1B">
        <w:rPr>
          <w:rFonts w:ascii="Verdana" w:hAnsi="Verdana"/>
          <w:sz w:val="20"/>
          <w:szCs w:val="20"/>
        </w:rPr>
        <w:t xml:space="preserve"> </w:t>
      </w:r>
      <w:r w:rsidRPr="00312A1B">
        <w:rPr>
          <w:rFonts w:ascii="Verdana" w:hAnsi="Verdana"/>
          <w:sz w:val="20"/>
          <w:szCs w:val="20"/>
        </w:rPr>
        <w:t>και γενικά απαλλαγμένη από κάθε ελάττωμα όπως τρύπες, αραιώματα,</w:t>
      </w:r>
      <w:r w:rsidR="004F5002" w:rsidRPr="00312A1B">
        <w:rPr>
          <w:rFonts w:ascii="Verdana" w:hAnsi="Verdana"/>
          <w:sz w:val="20"/>
          <w:szCs w:val="20"/>
        </w:rPr>
        <w:t xml:space="preserve"> </w:t>
      </w:r>
      <w:r w:rsidRPr="00312A1B">
        <w:rPr>
          <w:rFonts w:ascii="Verdana" w:hAnsi="Verdana"/>
          <w:sz w:val="20"/>
          <w:szCs w:val="20"/>
        </w:rPr>
        <w:t xml:space="preserve">κόμπους, μπάρες, στίγματα, λερώματα </w:t>
      </w:r>
      <w:proofErr w:type="spellStart"/>
      <w:r w:rsidRPr="00312A1B">
        <w:rPr>
          <w:rFonts w:ascii="Verdana" w:hAnsi="Verdana"/>
          <w:sz w:val="20"/>
          <w:szCs w:val="20"/>
        </w:rPr>
        <w:t>κ.λ.π</w:t>
      </w:r>
      <w:proofErr w:type="spellEnd"/>
      <w:r w:rsidRPr="00312A1B">
        <w:rPr>
          <w:rFonts w:ascii="Verdana" w:hAnsi="Verdana"/>
          <w:sz w:val="20"/>
          <w:szCs w:val="20"/>
        </w:rPr>
        <w:t xml:space="preserve"> . Τα είδη θα</w:t>
      </w:r>
      <w:r w:rsidR="004F5002" w:rsidRPr="00312A1B">
        <w:rPr>
          <w:rFonts w:ascii="Verdana" w:hAnsi="Verdana"/>
          <w:sz w:val="20"/>
          <w:szCs w:val="20"/>
        </w:rPr>
        <w:t xml:space="preserve"> </w:t>
      </w:r>
      <w:r w:rsidRPr="00312A1B">
        <w:rPr>
          <w:rFonts w:ascii="Verdana" w:hAnsi="Verdana"/>
          <w:sz w:val="20"/>
          <w:szCs w:val="20"/>
        </w:rPr>
        <w:t>κατασκευασθούν ανάλογα με την σωματική διάπλαση του κάθε</w:t>
      </w:r>
      <w:r w:rsidR="004F5002" w:rsidRPr="00312A1B">
        <w:rPr>
          <w:rFonts w:ascii="Verdana" w:hAnsi="Verdana"/>
          <w:sz w:val="20"/>
          <w:szCs w:val="20"/>
        </w:rPr>
        <w:t xml:space="preserve"> </w:t>
      </w:r>
      <w:r w:rsidRPr="00312A1B">
        <w:rPr>
          <w:rFonts w:ascii="Verdana" w:hAnsi="Verdana"/>
          <w:sz w:val="20"/>
          <w:szCs w:val="20"/>
        </w:rPr>
        <w:t>δικαιούχου με δικαίωμα αλλαγής εφόσον δεν είναι στα κανονικά και να</w:t>
      </w:r>
      <w:r w:rsidR="004F5002" w:rsidRPr="00312A1B">
        <w:rPr>
          <w:rFonts w:ascii="Verdana" w:hAnsi="Verdana"/>
          <w:sz w:val="20"/>
          <w:szCs w:val="20"/>
        </w:rPr>
        <w:t xml:space="preserve"> </w:t>
      </w:r>
      <w:r w:rsidRPr="00312A1B">
        <w:rPr>
          <w:rFonts w:ascii="Verdana" w:hAnsi="Verdana"/>
          <w:sz w:val="20"/>
          <w:szCs w:val="20"/>
        </w:rPr>
        <w:t>μην ξεβάφουν.</w:t>
      </w:r>
    </w:p>
    <w:p w:rsidR="004F5002" w:rsidRPr="00312A1B" w:rsidRDefault="004F5002" w:rsidP="004F5002">
      <w:pPr>
        <w:spacing w:after="0" w:line="240" w:lineRule="auto"/>
        <w:jc w:val="both"/>
        <w:rPr>
          <w:rFonts w:ascii="Verdana" w:hAnsi="Verdana"/>
          <w:sz w:val="20"/>
          <w:szCs w:val="20"/>
        </w:rPr>
      </w:pPr>
    </w:p>
    <w:p w:rsidR="004F5002" w:rsidRPr="00312A1B" w:rsidRDefault="004F5002" w:rsidP="004F5002">
      <w:pPr>
        <w:spacing w:after="0" w:line="240" w:lineRule="auto"/>
        <w:jc w:val="both"/>
        <w:rPr>
          <w:rFonts w:ascii="Verdana" w:eastAsia="Times New Roman" w:hAnsi="Verdana" w:cs="Times New Roman"/>
          <w:sz w:val="20"/>
          <w:szCs w:val="20"/>
        </w:rPr>
      </w:pPr>
      <w:r w:rsidRPr="00312A1B">
        <w:rPr>
          <w:rFonts w:ascii="Verdana" w:eastAsia="Times New Roman" w:hAnsi="Verdana" w:cs="Times New Roman"/>
          <w:sz w:val="20"/>
          <w:szCs w:val="20"/>
        </w:rPr>
        <w:t>Ο ανάδοχος υποχρεούται να προμηθεύσει τα είδη σύμφωνα με τις τεχνικές προδιαγραφές της παρούσας μελέτης, εξασφαλίζοντας την ποιότητα, την ανθεκτικότητα και την άρτια κατασκευή τους.</w:t>
      </w:r>
    </w:p>
    <w:p w:rsidR="004F5002" w:rsidRPr="00312A1B" w:rsidRDefault="004F5002" w:rsidP="004F5002">
      <w:pPr>
        <w:spacing w:after="0" w:line="240" w:lineRule="auto"/>
        <w:jc w:val="both"/>
        <w:rPr>
          <w:rFonts w:ascii="Verdana" w:eastAsia="Times New Roman" w:hAnsi="Verdana" w:cs="Times New Roman"/>
          <w:sz w:val="20"/>
          <w:szCs w:val="20"/>
        </w:rPr>
      </w:pPr>
      <w:r w:rsidRPr="00312A1B">
        <w:rPr>
          <w:rFonts w:ascii="Verdana" w:eastAsia="Times New Roman" w:hAnsi="Verdana" w:cs="Times New Roman"/>
          <w:sz w:val="20"/>
          <w:szCs w:val="20"/>
        </w:rPr>
        <w:t>Ειδικότερα:</w:t>
      </w:r>
    </w:p>
    <w:p w:rsidR="004F5002" w:rsidRPr="00312A1B" w:rsidRDefault="004F5002" w:rsidP="004F5002">
      <w:pPr>
        <w:numPr>
          <w:ilvl w:val="0"/>
          <w:numId w:val="4"/>
        </w:numPr>
        <w:spacing w:after="0" w:line="240" w:lineRule="auto"/>
        <w:ind w:left="426" w:hanging="142"/>
        <w:jc w:val="both"/>
        <w:rPr>
          <w:rFonts w:ascii="Verdana" w:eastAsia="Times New Roman" w:hAnsi="Verdana" w:cs="Times New Roman"/>
          <w:sz w:val="20"/>
          <w:szCs w:val="20"/>
        </w:rPr>
      </w:pPr>
      <w:r w:rsidRPr="00312A1B">
        <w:rPr>
          <w:rFonts w:ascii="Verdana" w:eastAsia="Times New Roman" w:hAnsi="Verdana" w:cs="Times New Roman"/>
          <w:sz w:val="20"/>
          <w:szCs w:val="20"/>
        </w:rPr>
        <w:t>Υποχρεούται να λάβει ακριβή σωματομετρικά μέτρα από όλα τα μέλη της Φιλαρμονικής, ώστε οι στολές να προσαρμοστούν πλήρως στις ατομικές διαστάσεις κάθε μέλους.</w:t>
      </w:r>
    </w:p>
    <w:p w:rsidR="004F5002" w:rsidRPr="00312A1B" w:rsidRDefault="004F5002" w:rsidP="004F5002">
      <w:pPr>
        <w:numPr>
          <w:ilvl w:val="0"/>
          <w:numId w:val="4"/>
        </w:numPr>
        <w:spacing w:after="0" w:line="240" w:lineRule="auto"/>
        <w:ind w:left="426" w:hanging="142"/>
        <w:jc w:val="both"/>
        <w:rPr>
          <w:rFonts w:ascii="Verdana" w:eastAsia="Times New Roman" w:hAnsi="Verdana" w:cs="Times New Roman"/>
          <w:sz w:val="20"/>
          <w:szCs w:val="20"/>
        </w:rPr>
      </w:pPr>
      <w:r w:rsidRPr="00312A1B">
        <w:rPr>
          <w:rFonts w:ascii="Verdana" w:eastAsia="Times New Roman" w:hAnsi="Verdana" w:cs="Times New Roman"/>
          <w:sz w:val="20"/>
          <w:szCs w:val="20"/>
        </w:rPr>
        <w:lastRenderedPageBreak/>
        <w:t>Η διαδικασία λήψης μέτρων θα πραγματοποιηθεί σε ημέρες και ώρες που θα καθοριστούν σε συνεργασία με την υπηρεσία και τη διοίκηση της Φιλαρμονικής, λαμβάνοντας υπόψη το πρόγραμμα των δοκιμών και των υποχρεώσεων των μουσικών.</w:t>
      </w:r>
    </w:p>
    <w:p w:rsidR="004F5002" w:rsidRPr="00312A1B" w:rsidRDefault="004F5002" w:rsidP="004F5002">
      <w:pPr>
        <w:numPr>
          <w:ilvl w:val="0"/>
          <w:numId w:val="4"/>
        </w:numPr>
        <w:spacing w:after="0" w:line="240" w:lineRule="auto"/>
        <w:ind w:left="426" w:hanging="142"/>
        <w:jc w:val="both"/>
        <w:rPr>
          <w:rFonts w:ascii="Verdana" w:eastAsia="Times New Roman" w:hAnsi="Verdana" w:cs="Times New Roman"/>
          <w:sz w:val="20"/>
          <w:szCs w:val="20"/>
        </w:rPr>
      </w:pPr>
      <w:r w:rsidRPr="00312A1B">
        <w:rPr>
          <w:rFonts w:ascii="Verdana" w:eastAsia="Times New Roman" w:hAnsi="Verdana" w:cs="Times New Roman"/>
          <w:sz w:val="20"/>
          <w:szCs w:val="20"/>
        </w:rPr>
        <w:t>Ο ανάδοχος υποχρεούται να παρευρεθεί στις εγκαταστάσεις της Φιλαρμονικής ή σε άλλο κατάλληλο χώρο που θα υποδειχθεί από την υπηρεσία, προκειμένου να διενεργήσει τη διαδικασία μέτρησης.</w:t>
      </w:r>
    </w:p>
    <w:p w:rsidR="004F5002" w:rsidRPr="00312A1B" w:rsidRDefault="004F5002" w:rsidP="004F5002">
      <w:pPr>
        <w:numPr>
          <w:ilvl w:val="0"/>
          <w:numId w:val="4"/>
        </w:numPr>
        <w:spacing w:after="0" w:line="240" w:lineRule="auto"/>
        <w:ind w:left="426" w:hanging="142"/>
        <w:jc w:val="both"/>
        <w:rPr>
          <w:rFonts w:ascii="Verdana" w:eastAsia="Times New Roman" w:hAnsi="Verdana" w:cs="Times New Roman"/>
          <w:sz w:val="20"/>
          <w:szCs w:val="20"/>
        </w:rPr>
      </w:pPr>
      <w:r w:rsidRPr="00312A1B">
        <w:rPr>
          <w:rFonts w:ascii="Verdana" w:eastAsia="Times New Roman" w:hAnsi="Verdana" w:cs="Times New Roman"/>
          <w:sz w:val="20"/>
          <w:szCs w:val="20"/>
        </w:rPr>
        <w:t>Μετά την ολοκλήρωση της κατασκευής, ο ανάδοχος οφείλει να πραγματοποιήσει δοκιμές εφαρμογής των στολών στα μέλη της Φιλαρμονικής, ώστε να διαπιστωθεί η σωστή εφαρμογή και να γίνουν τυχόν απαραίτητες διορθώσεις ή προσαρμογές.</w:t>
      </w:r>
    </w:p>
    <w:p w:rsidR="004F5002" w:rsidRPr="00312A1B" w:rsidRDefault="004F5002" w:rsidP="004F5002">
      <w:pPr>
        <w:numPr>
          <w:ilvl w:val="0"/>
          <w:numId w:val="4"/>
        </w:numPr>
        <w:spacing w:after="0" w:line="240" w:lineRule="auto"/>
        <w:ind w:left="426" w:hanging="142"/>
        <w:jc w:val="both"/>
        <w:rPr>
          <w:rFonts w:ascii="Verdana" w:eastAsia="Times New Roman" w:hAnsi="Verdana" w:cs="Times New Roman"/>
          <w:sz w:val="20"/>
          <w:szCs w:val="20"/>
        </w:rPr>
      </w:pPr>
      <w:r w:rsidRPr="00312A1B">
        <w:rPr>
          <w:rFonts w:ascii="Verdana" w:eastAsia="Times New Roman" w:hAnsi="Verdana" w:cs="Times New Roman"/>
          <w:sz w:val="20"/>
          <w:szCs w:val="20"/>
        </w:rPr>
        <w:t>Οποιαδήποτε αναγκαία μεταποίηση ή διόρθωση που θα προκύψει κατά τις δοκιμές βαρύνει αποκλειστικά τον ανάδοχο, χωρίς επιπλέον οικονομική επιβάρυνση της αναθέτουσας αρχής.</w:t>
      </w:r>
    </w:p>
    <w:p w:rsidR="004F5002" w:rsidRPr="00312A1B" w:rsidRDefault="004F5002" w:rsidP="004F5002">
      <w:pPr>
        <w:numPr>
          <w:ilvl w:val="0"/>
          <w:numId w:val="4"/>
        </w:numPr>
        <w:spacing w:after="0" w:line="240" w:lineRule="auto"/>
        <w:ind w:left="426" w:hanging="142"/>
        <w:jc w:val="both"/>
        <w:rPr>
          <w:rFonts w:ascii="Verdana" w:eastAsia="Times New Roman" w:hAnsi="Verdana" w:cs="Times New Roman"/>
          <w:sz w:val="20"/>
          <w:szCs w:val="20"/>
        </w:rPr>
      </w:pPr>
      <w:r w:rsidRPr="00312A1B">
        <w:rPr>
          <w:rFonts w:ascii="Verdana" w:eastAsia="Times New Roman" w:hAnsi="Verdana" w:cs="Times New Roman"/>
          <w:sz w:val="20"/>
          <w:szCs w:val="20"/>
        </w:rPr>
        <w:t>Η παράδοση των ειδών θα πρέπει να γίνει εντός του συμφωνημένου χρονοδιαγράμματος και σε πλήρη συμφωνία με τις απαιτούμενες προδιαγραφές.</w:t>
      </w:r>
    </w:p>
    <w:p w:rsidR="00D31632" w:rsidRPr="00312A1B" w:rsidRDefault="00D31632" w:rsidP="004F5002">
      <w:pPr>
        <w:spacing w:after="0" w:line="240" w:lineRule="auto"/>
        <w:jc w:val="both"/>
        <w:rPr>
          <w:rFonts w:ascii="Verdana" w:eastAsia="Times New Roman" w:hAnsi="Verdana" w:cs="Times New Roman"/>
          <w:sz w:val="20"/>
          <w:szCs w:val="20"/>
        </w:rPr>
      </w:pPr>
    </w:p>
    <w:p w:rsidR="00D31632" w:rsidRPr="004F5002" w:rsidRDefault="00D31632" w:rsidP="004F5002">
      <w:pPr>
        <w:spacing w:after="0" w:line="240" w:lineRule="auto"/>
        <w:jc w:val="both"/>
        <w:rPr>
          <w:rFonts w:ascii="Verdana" w:eastAsia="Times New Roman" w:hAnsi="Verdana" w:cs="Times New Roman"/>
        </w:rPr>
      </w:pPr>
    </w:p>
    <w:p w:rsidR="00384120" w:rsidRPr="004F5002" w:rsidRDefault="00384120" w:rsidP="00384120">
      <w:pPr>
        <w:pStyle w:val="10"/>
        <w:jc w:val="right"/>
        <w:rPr>
          <w:rFonts w:ascii="Verdana" w:hAnsi="Verdana" w:cs="Arial"/>
          <w:sz w:val="22"/>
          <w:szCs w:val="22"/>
        </w:rPr>
      </w:pPr>
      <w:r w:rsidRPr="004F5002">
        <w:rPr>
          <w:rFonts w:ascii="Verdana" w:hAnsi="Verdana" w:cs="Arial"/>
          <w:sz w:val="22"/>
          <w:szCs w:val="22"/>
        </w:rPr>
        <w:t xml:space="preserve">Ψαχνά, </w:t>
      </w:r>
      <w:r>
        <w:rPr>
          <w:rFonts w:ascii="Verdana" w:hAnsi="Verdana" w:cs="Arial"/>
          <w:sz w:val="22"/>
          <w:szCs w:val="22"/>
        </w:rPr>
        <w:t>06-07</w:t>
      </w:r>
      <w:r w:rsidRPr="004F5002">
        <w:rPr>
          <w:rFonts w:ascii="Verdana" w:hAnsi="Verdana" w:cs="Arial"/>
          <w:sz w:val="22"/>
          <w:szCs w:val="22"/>
        </w:rPr>
        <w:t>-2026</w:t>
      </w:r>
    </w:p>
    <w:tbl>
      <w:tblPr>
        <w:tblStyle w:val="TableNormal"/>
        <w:tblW w:w="0" w:type="auto"/>
        <w:jc w:val="center"/>
        <w:tblInd w:w="0" w:type="dxa"/>
        <w:tblCellMar>
          <w:top w:w="15" w:type="dxa"/>
          <w:left w:w="15" w:type="dxa"/>
          <w:bottom w:w="15" w:type="dxa"/>
          <w:right w:w="15" w:type="dxa"/>
        </w:tblCellMar>
        <w:tblLook w:val="04A0" w:firstRow="1" w:lastRow="0" w:firstColumn="1" w:lastColumn="0" w:noHBand="0" w:noVBand="1"/>
      </w:tblPr>
      <w:tblGrid>
        <w:gridCol w:w="3300"/>
        <w:gridCol w:w="3741"/>
      </w:tblGrid>
      <w:tr w:rsidR="00384120" w:rsidRPr="004F5002" w:rsidTr="00384120">
        <w:trPr>
          <w:jc w:val="center"/>
        </w:trPr>
        <w:tc>
          <w:tcPr>
            <w:tcW w:w="3300" w:type="dxa"/>
            <w:vAlign w:val="center"/>
            <w:hideMark/>
          </w:tcPr>
          <w:p w:rsidR="00384120" w:rsidRDefault="00384120" w:rsidP="00EE57A0">
            <w:pPr>
              <w:pStyle w:val="10"/>
              <w:jc w:val="center"/>
              <w:rPr>
                <w:rFonts w:ascii="Verdana" w:hAnsi="Verdana" w:cs="Arial"/>
                <w:sz w:val="22"/>
                <w:szCs w:val="22"/>
              </w:rPr>
            </w:pPr>
            <w:r>
              <w:rPr>
                <w:rFonts w:ascii="Verdana" w:hAnsi="Verdana" w:cs="Arial"/>
                <w:sz w:val="22"/>
                <w:szCs w:val="22"/>
              </w:rPr>
              <w:t xml:space="preserve">ΣΥΝΤΆΧΘΗΚΕ </w:t>
            </w:r>
          </w:p>
          <w:p w:rsidR="00384120" w:rsidRPr="004F5002" w:rsidRDefault="00384120" w:rsidP="00EE57A0">
            <w:pPr>
              <w:pStyle w:val="10"/>
              <w:jc w:val="center"/>
              <w:rPr>
                <w:rFonts w:ascii="Verdana" w:hAnsi="Verdana" w:cs="Arial"/>
                <w:sz w:val="22"/>
                <w:szCs w:val="22"/>
              </w:rPr>
            </w:pPr>
            <w:r>
              <w:rPr>
                <w:rFonts w:ascii="Verdana" w:hAnsi="Verdana" w:cs="Arial"/>
                <w:sz w:val="22"/>
                <w:szCs w:val="22"/>
              </w:rPr>
              <w:t xml:space="preserve">Ο </w:t>
            </w:r>
            <w:proofErr w:type="spellStart"/>
            <w:r>
              <w:rPr>
                <w:rFonts w:ascii="Verdana" w:hAnsi="Verdana" w:cs="Arial"/>
                <w:sz w:val="22"/>
                <w:szCs w:val="22"/>
              </w:rPr>
              <w:t>Αρμοδ</w:t>
            </w:r>
            <w:proofErr w:type="spellEnd"/>
            <w:r>
              <w:rPr>
                <w:rFonts w:ascii="Verdana" w:hAnsi="Verdana" w:cs="Arial"/>
                <w:sz w:val="22"/>
                <w:szCs w:val="22"/>
              </w:rPr>
              <w:t>. Υπάλληλος</w:t>
            </w:r>
          </w:p>
        </w:tc>
        <w:tc>
          <w:tcPr>
            <w:tcW w:w="3741" w:type="dxa"/>
            <w:vAlign w:val="center"/>
          </w:tcPr>
          <w:p w:rsidR="00384120" w:rsidRPr="004F5002" w:rsidRDefault="00384120" w:rsidP="00EE57A0">
            <w:pPr>
              <w:pStyle w:val="10"/>
              <w:jc w:val="center"/>
              <w:rPr>
                <w:rFonts w:ascii="Verdana" w:hAnsi="Verdana" w:cs="Arial"/>
                <w:sz w:val="22"/>
                <w:szCs w:val="22"/>
              </w:rPr>
            </w:pPr>
            <w:r w:rsidRPr="004F5002">
              <w:rPr>
                <w:rFonts w:ascii="Verdana" w:hAnsi="Verdana" w:cs="Arial"/>
                <w:sz w:val="22"/>
                <w:szCs w:val="22"/>
              </w:rPr>
              <w:t>ΘΕΩΡΗΘΗΚΕ</w:t>
            </w:r>
          </w:p>
        </w:tc>
      </w:tr>
      <w:tr w:rsidR="00384120" w:rsidRPr="004F5002" w:rsidTr="00384120">
        <w:trPr>
          <w:jc w:val="center"/>
        </w:trPr>
        <w:tc>
          <w:tcPr>
            <w:tcW w:w="3300" w:type="dxa"/>
            <w:vAlign w:val="center"/>
            <w:hideMark/>
          </w:tcPr>
          <w:p w:rsidR="00384120" w:rsidRPr="004F5002" w:rsidRDefault="00384120" w:rsidP="00EE57A0">
            <w:pPr>
              <w:pStyle w:val="10"/>
              <w:jc w:val="center"/>
              <w:rPr>
                <w:rFonts w:ascii="Verdana" w:hAnsi="Verdana" w:cs="Arial"/>
                <w:sz w:val="22"/>
                <w:szCs w:val="22"/>
              </w:rPr>
            </w:pPr>
          </w:p>
        </w:tc>
        <w:tc>
          <w:tcPr>
            <w:tcW w:w="3741" w:type="dxa"/>
            <w:vAlign w:val="center"/>
            <w:hideMark/>
          </w:tcPr>
          <w:p w:rsidR="00384120" w:rsidRPr="004F5002" w:rsidRDefault="00384120" w:rsidP="00EE57A0">
            <w:pPr>
              <w:pStyle w:val="10"/>
              <w:jc w:val="center"/>
              <w:rPr>
                <w:rFonts w:ascii="Verdana" w:hAnsi="Verdana" w:cs="Arial"/>
                <w:sz w:val="22"/>
                <w:szCs w:val="22"/>
              </w:rPr>
            </w:pPr>
            <w:r w:rsidRPr="004F5002">
              <w:rPr>
                <w:rFonts w:ascii="Verdana" w:hAnsi="Verdana" w:cs="Arial"/>
                <w:sz w:val="22"/>
                <w:szCs w:val="22"/>
              </w:rPr>
              <w:t>Η Αντιδήμαρχος Πολιτισμού &amp; Τουρισμού</w:t>
            </w:r>
          </w:p>
        </w:tc>
      </w:tr>
      <w:tr w:rsidR="00384120" w:rsidRPr="004F5002" w:rsidTr="00384120">
        <w:trPr>
          <w:jc w:val="center"/>
        </w:trPr>
        <w:tc>
          <w:tcPr>
            <w:tcW w:w="3300" w:type="dxa"/>
            <w:vAlign w:val="center"/>
          </w:tcPr>
          <w:p w:rsidR="00384120" w:rsidRDefault="00384120" w:rsidP="00EE57A0">
            <w:pPr>
              <w:pStyle w:val="10"/>
              <w:jc w:val="center"/>
              <w:rPr>
                <w:rFonts w:ascii="Verdana" w:hAnsi="Verdana" w:cs="Arial"/>
                <w:sz w:val="22"/>
                <w:szCs w:val="22"/>
              </w:rPr>
            </w:pPr>
          </w:p>
          <w:p w:rsidR="00384120" w:rsidRPr="004F5002" w:rsidRDefault="00384120" w:rsidP="00EE57A0">
            <w:pPr>
              <w:pStyle w:val="10"/>
              <w:jc w:val="center"/>
              <w:rPr>
                <w:rFonts w:ascii="Verdana" w:hAnsi="Verdana" w:cs="Arial"/>
                <w:sz w:val="22"/>
                <w:szCs w:val="22"/>
              </w:rPr>
            </w:pPr>
            <w:proofErr w:type="spellStart"/>
            <w:r>
              <w:rPr>
                <w:rFonts w:ascii="Verdana" w:hAnsi="Verdana" w:cs="Arial"/>
                <w:sz w:val="22"/>
                <w:szCs w:val="22"/>
              </w:rPr>
              <w:t>Μετοχιάτης</w:t>
            </w:r>
            <w:proofErr w:type="spellEnd"/>
            <w:r>
              <w:rPr>
                <w:rFonts w:ascii="Verdana" w:hAnsi="Verdana" w:cs="Arial"/>
                <w:sz w:val="22"/>
                <w:szCs w:val="22"/>
              </w:rPr>
              <w:t xml:space="preserve"> Χριστόδουλος  </w:t>
            </w:r>
          </w:p>
        </w:tc>
        <w:tc>
          <w:tcPr>
            <w:tcW w:w="3741" w:type="dxa"/>
            <w:vAlign w:val="center"/>
            <w:hideMark/>
          </w:tcPr>
          <w:p w:rsidR="00384120" w:rsidRDefault="00384120" w:rsidP="00EE57A0">
            <w:pPr>
              <w:pStyle w:val="10"/>
              <w:jc w:val="center"/>
              <w:rPr>
                <w:rFonts w:ascii="Verdana" w:hAnsi="Verdana" w:cs="Arial"/>
                <w:sz w:val="22"/>
                <w:szCs w:val="22"/>
              </w:rPr>
            </w:pPr>
          </w:p>
          <w:p w:rsidR="00384120" w:rsidRPr="004F5002" w:rsidRDefault="00384120" w:rsidP="00EE57A0">
            <w:pPr>
              <w:pStyle w:val="10"/>
              <w:jc w:val="center"/>
              <w:rPr>
                <w:rFonts w:ascii="Verdana" w:hAnsi="Verdana" w:cs="Arial"/>
                <w:sz w:val="22"/>
                <w:szCs w:val="22"/>
              </w:rPr>
            </w:pPr>
            <w:proofErr w:type="spellStart"/>
            <w:r w:rsidRPr="004F5002">
              <w:rPr>
                <w:rFonts w:ascii="Verdana" w:hAnsi="Verdana" w:cs="Arial"/>
                <w:sz w:val="22"/>
                <w:szCs w:val="22"/>
              </w:rPr>
              <w:t>Μύταλα</w:t>
            </w:r>
            <w:proofErr w:type="spellEnd"/>
            <w:r w:rsidRPr="004F5002">
              <w:rPr>
                <w:rFonts w:ascii="Verdana" w:hAnsi="Verdana" w:cs="Arial"/>
                <w:sz w:val="22"/>
                <w:szCs w:val="22"/>
              </w:rPr>
              <w:t xml:space="preserve"> </w:t>
            </w:r>
            <w:proofErr w:type="spellStart"/>
            <w:r w:rsidRPr="004F5002">
              <w:rPr>
                <w:rFonts w:ascii="Verdana" w:hAnsi="Verdana" w:cs="Arial"/>
                <w:sz w:val="22"/>
                <w:szCs w:val="22"/>
              </w:rPr>
              <w:t>Τζεράνη</w:t>
            </w:r>
            <w:proofErr w:type="spellEnd"/>
            <w:r w:rsidRPr="004F5002">
              <w:rPr>
                <w:rFonts w:ascii="Verdana" w:hAnsi="Verdana" w:cs="Arial"/>
                <w:sz w:val="22"/>
                <w:szCs w:val="22"/>
              </w:rPr>
              <w:t xml:space="preserve"> Ευαγγελία</w:t>
            </w:r>
          </w:p>
        </w:tc>
      </w:tr>
    </w:tbl>
    <w:p w:rsidR="001E34A3" w:rsidRPr="004F5002" w:rsidRDefault="001E34A3" w:rsidP="004F5002">
      <w:pPr>
        <w:spacing w:after="0" w:line="240" w:lineRule="auto"/>
        <w:jc w:val="both"/>
        <w:rPr>
          <w:rFonts w:ascii="Verdana" w:eastAsia="Times New Roman" w:hAnsi="Verdana" w:cs="Times New Roman"/>
        </w:rPr>
      </w:pPr>
    </w:p>
    <w:p w:rsidR="001E34A3" w:rsidRPr="004F5002" w:rsidRDefault="001E34A3" w:rsidP="004F5002">
      <w:pPr>
        <w:spacing w:after="0" w:line="240" w:lineRule="auto"/>
        <w:jc w:val="both"/>
        <w:rPr>
          <w:rFonts w:ascii="Verdana" w:eastAsia="Times New Roman" w:hAnsi="Verdana" w:cs="Times New Roman"/>
        </w:rPr>
      </w:pPr>
    </w:p>
    <w:p w:rsidR="001E34A3" w:rsidRPr="004F5002" w:rsidRDefault="001E34A3" w:rsidP="004F5002">
      <w:pPr>
        <w:spacing w:after="0" w:line="240" w:lineRule="auto"/>
        <w:jc w:val="both"/>
        <w:rPr>
          <w:rFonts w:ascii="Verdana" w:eastAsia="Times New Roman" w:hAnsi="Verdana" w:cs="Times New Roman"/>
        </w:rPr>
      </w:pPr>
    </w:p>
    <w:p w:rsidR="004F5002" w:rsidRDefault="004F5002">
      <w:pPr>
        <w:rPr>
          <w:rFonts w:ascii="Verdana" w:eastAsia="Times New Roman" w:hAnsi="Verdana" w:cs="Times New Roman"/>
        </w:rPr>
      </w:pPr>
      <w:r>
        <w:rPr>
          <w:rFonts w:ascii="Verdana" w:eastAsia="Times New Roman" w:hAnsi="Verdana" w:cs="Times New Roman"/>
        </w:rPr>
        <w:br w:type="page"/>
      </w:r>
    </w:p>
    <w:p w:rsidR="001E34A3" w:rsidRDefault="001E34A3" w:rsidP="004F5002">
      <w:pPr>
        <w:pStyle w:val="10"/>
        <w:jc w:val="center"/>
        <w:rPr>
          <w:rFonts w:ascii="Verdana" w:hAnsi="Verdana" w:cs="Arial"/>
          <w:b/>
          <w:sz w:val="22"/>
          <w:szCs w:val="22"/>
          <w:u w:val="single"/>
        </w:rPr>
      </w:pPr>
      <w:r w:rsidRPr="004F5002">
        <w:rPr>
          <w:rFonts w:ascii="Verdana" w:hAnsi="Verdana" w:cs="Arial"/>
          <w:b/>
          <w:sz w:val="22"/>
          <w:szCs w:val="22"/>
          <w:u w:val="single"/>
        </w:rPr>
        <w:lastRenderedPageBreak/>
        <w:t>ΕΝΔΕΙΚΤΙΚΟΣ ΠΡΟΥΠΟΛΟΓΙΣΜΟΣ</w:t>
      </w:r>
    </w:p>
    <w:p w:rsidR="004F5002" w:rsidRPr="004F5002" w:rsidRDefault="004F5002" w:rsidP="004F5002">
      <w:pPr>
        <w:pStyle w:val="10"/>
        <w:jc w:val="both"/>
        <w:rPr>
          <w:rFonts w:ascii="Verdana" w:hAnsi="Verdana" w:cs="Arial"/>
          <w:b/>
          <w:sz w:val="22"/>
          <w:szCs w:val="22"/>
          <w:u w:val="single"/>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22"/>
        <w:gridCol w:w="1771"/>
        <w:gridCol w:w="1616"/>
      </w:tblGrid>
      <w:tr w:rsidR="00F75313" w:rsidRPr="004F5002" w:rsidTr="004F5002">
        <w:trPr>
          <w:tblCellSpacing w:w="15" w:type="dxa"/>
          <w:jc w:val="center"/>
        </w:trPr>
        <w:tc>
          <w:tcPr>
            <w:tcW w:w="2877" w:type="dxa"/>
            <w:shd w:val="clear" w:color="auto" w:fill="D9D9D9" w:themeFill="background1" w:themeFillShade="D9"/>
            <w:vAlign w:val="center"/>
            <w:hideMark/>
          </w:tcPr>
          <w:p w:rsidR="00F75313" w:rsidRPr="004F5002" w:rsidRDefault="00F75313" w:rsidP="0018240E">
            <w:pPr>
              <w:spacing w:after="0" w:line="240" w:lineRule="auto"/>
              <w:jc w:val="center"/>
              <w:rPr>
                <w:rFonts w:ascii="Verdana" w:eastAsia="Times New Roman" w:hAnsi="Verdana" w:cs="Times New Roman"/>
                <w:b/>
                <w:bCs/>
              </w:rPr>
            </w:pPr>
            <w:r w:rsidRPr="004F5002">
              <w:rPr>
                <w:rFonts w:ascii="Verdana" w:eastAsia="Times New Roman" w:hAnsi="Verdana" w:cs="Times New Roman"/>
                <w:b/>
                <w:bCs/>
              </w:rPr>
              <w:t>Είδος</w:t>
            </w:r>
          </w:p>
        </w:tc>
        <w:tc>
          <w:tcPr>
            <w:tcW w:w="1741" w:type="dxa"/>
            <w:shd w:val="clear" w:color="auto" w:fill="D9D9D9" w:themeFill="background1" w:themeFillShade="D9"/>
            <w:vAlign w:val="center"/>
            <w:hideMark/>
          </w:tcPr>
          <w:p w:rsidR="00F75313" w:rsidRPr="004F5002" w:rsidRDefault="00F75313" w:rsidP="0018240E">
            <w:pPr>
              <w:spacing w:after="0" w:line="240" w:lineRule="auto"/>
              <w:jc w:val="center"/>
              <w:rPr>
                <w:rFonts w:ascii="Verdana" w:eastAsia="Times New Roman" w:hAnsi="Verdana" w:cs="Times New Roman"/>
                <w:b/>
                <w:bCs/>
              </w:rPr>
            </w:pPr>
            <w:r w:rsidRPr="004F5002">
              <w:rPr>
                <w:rFonts w:ascii="Verdana" w:eastAsia="Times New Roman" w:hAnsi="Verdana" w:cs="Times New Roman"/>
                <w:b/>
                <w:bCs/>
              </w:rPr>
              <w:t>Ποσότητα</w:t>
            </w:r>
          </w:p>
        </w:tc>
        <w:tc>
          <w:tcPr>
            <w:tcW w:w="1571" w:type="dxa"/>
            <w:shd w:val="clear" w:color="auto" w:fill="D9D9D9" w:themeFill="background1" w:themeFillShade="D9"/>
            <w:vAlign w:val="center"/>
            <w:hideMark/>
          </w:tcPr>
          <w:p w:rsidR="00F75313" w:rsidRPr="004F5002" w:rsidRDefault="00F75313" w:rsidP="0018240E">
            <w:pPr>
              <w:spacing w:after="0" w:line="240" w:lineRule="auto"/>
              <w:jc w:val="center"/>
              <w:rPr>
                <w:rFonts w:ascii="Verdana" w:eastAsia="Times New Roman" w:hAnsi="Verdana" w:cs="Times New Roman"/>
                <w:b/>
                <w:bCs/>
              </w:rPr>
            </w:pPr>
            <w:r w:rsidRPr="004F5002">
              <w:rPr>
                <w:rFonts w:ascii="Verdana" w:eastAsia="Times New Roman" w:hAnsi="Verdana" w:cs="Times New Roman"/>
                <w:b/>
                <w:bCs/>
              </w:rPr>
              <w:t>Δαπάνη (€)</w:t>
            </w:r>
          </w:p>
        </w:tc>
      </w:tr>
      <w:tr w:rsidR="00F75313" w:rsidRPr="004F5002" w:rsidTr="004F5002">
        <w:trPr>
          <w:tblCellSpacing w:w="15" w:type="dxa"/>
          <w:jc w:val="center"/>
        </w:trPr>
        <w:tc>
          <w:tcPr>
            <w:tcW w:w="2877" w:type="dxa"/>
            <w:vAlign w:val="center"/>
            <w:hideMark/>
          </w:tcPr>
          <w:p w:rsidR="00F75313" w:rsidRPr="004F5002" w:rsidRDefault="00F75313" w:rsidP="004F5002">
            <w:pPr>
              <w:spacing w:after="0" w:line="240" w:lineRule="auto"/>
              <w:jc w:val="both"/>
              <w:rPr>
                <w:rFonts w:ascii="Verdana" w:eastAsia="Times New Roman" w:hAnsi="Verdana" w:cs="Times New Roman"/>
              </w:rPr>
            </w:pPr>
            <w:r w:rsidRPr="004F5002">
              <w:rPr>
                <w:rFonts w:ascii="Verdana" w:eastAsia="Times New Roman" w:hAnsi="Verdana" w:cs="Times New Roman"/>
              </w:rPr>
              <w:t xml:space="preserve">Χιτώνιο με </w:t>
            </w:r>
            <w:proofErr w:type="spellStart"/>
            <w:r w:rsidRPr="004F5002">
              <w:rPr>
                <w:rFonts w:ascii="Verdana" w:eastAsia="Times New Roman" w:hAnsi="Verdana" w:cs="Times New Roman"/>
              </w:rPr>
              <w:t>αμφιμάσχαλιο</w:t>
            </w:r>
            <w:proofErr w:type="spellEnd"/>
          </w:p>
        </w:tc>
        <w:tc>
          <w:tcPr>
            <w:tcW w:w="1741" w:type="dxa"/>
            <w:vAlign w:val="center"/>
            <w:hideMark/>
          </w:tcPr>
          <w:p w:rsidR="00F75313" w:rsidRPr="004F5002" w:rsidRDefault="00F75313" w:rsidP="004F5002">
            <w:pPr>
              <w:spacing w:after="0" w:line="240" w:lineRule="auto"/>
              <w:jc w:val="center"/>
              <w:rPr>
                <w:rFonts w:ascii="Verdana" w:eastAsia="Times New Roman" w:hAnsi="Verdana" w:cs="Times New Roman"/>
              </w:rPr>
            </w:pPr>
            <w:r w:rsidRPr="004F5002">
              <w:rPr>
                <w:rFonts w:ascii="Verdana" w:eastAsia="Times New Roman" w:hAnsi="Verdana" w:cs="Times New Roman"/>
              </w:rPr>
              <w:t>50</w:t>
            </w:r>
          </w:p>
        </w:tc>
        <w:tc>
          <w:tcPr>
            <w:tcW w:w="1571" w:type="dxa"/>
            <w:vAlign w:val="center"/>
            <w:hideMark/>
          </w:tcPr>
          <w:p w:rsidR="00F75313" w:rsidRPr="004F5002" w:rsidRDefault="00F75313" w:rsidP="004F5002">
            <w:pPr>
              <w:spacing w:after="0" w:line="240" w:lineRule="auto"/>
              <w:jc w:val="center"/>
              <w:rPr>
                <w:rFonts w:ascii="Verdana" w:eastAsia="Times New Roman" w:hAnsi="Verdana" w:cs="Times New Roman"/>
              </w:rPr>
            </w:pPr>
            <w:r w:rsidRPr="004F5002">
              <w:rPr>
                <w:rFonts w:ascii="Verdana" w:eastAsia="Times New Roman" w:hAnsi="Verdana" w:cs="Times New Roman"/>
              </w:rPr>
              <w:t>10.000,00</w:t>
            </w:r>
          </w:p>
        </w:tc>
      </w:tr>
      <w:tr w:rsidR="00F75313" w:rsidRPr="004F5002" w:rsidTr="004F5002">
        <w:trPr>
          <w:tblCellSpacing w:w="15" w:type="dxa"/>
          <w:jc w:val="center"/>
        </w:trPr>
        <w:tc>
          <w:tcPr>
            <w:tcW w:w="2877" w:type="dxa"/>
            <w:vAlign w:val="center"/>
            <w:hideMark/>
          </w:tcPr>
          <w:p w:rsidR="00F75313" w:rsidRPr="004F5002" w:rsidRDefault="00F75313" w:rsidP="004F5002">
            <w:pPr>
              <w:spacing w:after="0" w:line="240" w:lineRule="auto"/>
              <w:jc w:val="both"/>
              <w:rPr>
                <w:rFonts w:ascii="Verdana" w:eastAsia="Times New Roman" w:hAnsi="Verdana" w:cs="Times New Roman"/>
              </w:rPr>
            </w:pPr>
            <w:r w:rsidRPr="004F5002">
              <w:rPr>
                <w:rFonts w:ascii="Verdana" w:eastAsia="Times New Roman" w:hAnsi="Verdana" w:cs="Times New Roman"/>
              </w:rPr>
              <w:t>Παντελόνι με τρέσα</w:t>
            </w:r>
          </w:p>
        </w:tc>
        <w:tc>
          <w:tcPr>
            <w:tcW w:w="1741" w:type="dxa"/>
            <w:vAlign w:val="center"/>
            <w:hideMark/>
          </w:tcPr>
          <w:p w:rsidR="00F75313" w:rsidRPr="004F5002" w:rsidRDefault="00F75313" w:rsidP="004F5002">
            <w:pPr>
              <w:spacing w:after="0" w:line="240" w:lineRule="auto"/>
              <w:jc w:val="center"/>
              <w:rPr>
                <w:rFonts w:ascii="Verdana" w:eastAsia="Times New Roman" w:hAnsi="Verdana" w:cs="Times New Roman"/>
              </w:rPr>
            </w:pPr>
            <w:r w:rsidRPr="004F5002">
              <w:rPr>
                <w:rFonts w:ascii="Verdana" w:eastAsia="Times New Roman" w:hAnsi="Verdana" w:cs="Times New Roman"/>
              </w:rPr>
              <w:t>50</w:t>
            </w:r>
          </w:p>
        </w:tc>
        <w:tc>
          <w:tcPr>
            <w:tcW w:w="1571" w:type="dxa"/>
            <w:vAlign w:val="center"/>
            <w:hideMark/>
          </w:tcPr>
          <w:p w:rsidR="00F75313" w:rsidRPr="004F5002" w:rsidRDefault="00F75313" w:rsidP="004F5002">
            <w:pPr>
              <w:spacing w:after="0" w:line="240" w:lineRule="auto"/>
              <w:jc w:val="center"/>
              <w:rPr>
                <w:rFonts w:ascii="Verdana" w:eastAsia="Times New Roman" w:hAnsi="Verdana" w:cs="Times New Roman"/>
              </w:rPr>
            </w:pPr>
            <w:r w:rsidRPr="004F5002">
              <w:rPr>
                <w:rFonts w:ascii="Verdana" w:eastAsia="Times New Roman" w:hAnsi="Verdana" w:cs="Times New Roman"/>
              </w:rPr>
              <w:t>3.000,00</w:t>
            </w:r>
          </w:p>
        </w:tc>
      </w:tr>
      <w:tr w:rsidR="00F75313" w:rsidRPr="004F5002" w:rsidTr="004F5002">
        <w:trPr>
          <w:tblCellSpacing w:w="15" w:type="dxa"/>
          <w:jc w:val="center"/>
        </w:trPr>
        <w:tc>
          <w:tcPr>
            <w:tcW w:w="2877" w:type="dxa"/>
            <w:vAlign w:val="center"/>
            <w:hideMark/>
          </w:tcPr>
          <w:p w:rsidR="00F75313" w:rsidRPr="004F5002" w:rsidRDefault="00F75313" w:rsidP="004F5002">
            <w:pPr>
              <w:spacing w:after="0" w:line="240" w:lineRule="auto"/>
              <w:jc w:val="both"/>
              <w:rPr>
                <w:rFonts w:ascii="Verdana" w:eastAsia="Times New Roman" w:hAnsi="Verdana" w:cs="Times New Roman"/>
              </w:rPr>
            </w:pPr>
            <w:r w:rsidRPr="004F5002">
              <w:rPr>
                <w:rFonts w:ascii="Verdana" w:eastAsia="Times New Roman" w:hAnsi="Verdana" w:cs="Times New Roman"/>
              </w:rPr>
              <w:t>Πηλίκιο γαλλικό</w:t>
            </w:r>
          </w:p>
        </w:tc>
        <w:tc>
          <w:tcPr>
            <w:tcW w:w="1741" w:type="dxa"/>
            <w:vAlign w:val="center"/>
            <w:hideMark/>
          </w:tcPr>
          <w:p w:rsidR="00F75313" w:rsidRPr="004F5002" w:rsidRDefault="00F75313" w:rsidP="004F5002">
            <w:pPr>
              <w:spacing w:after="0" w:line="240" w:lineRule="auto"/>
              <w:jc w:val="center"/>
              <w:rPr>
                <w:rFonts w:ascii="Verdana" w:eastAsia="Times New Roman" w:hAnsi="Verdana" w:cs="Times New Roman"/>
              </w:rPr>
            </w:pPr>
            <w:r w:rsidRPr="004F5002">
              <w:rPr>
                <w:rFonts w:ascii="Verdana" w:eastAsia="Times New Roman" w:hAnsi="Verdana" w:cs="Times New Roman"/>
              </w:rPr>
              <w:t>50</w:t>
            </w:r>
          </w:p>
        </w:tc>
        <w:tc>
          <w:tcPr>
            <w:tcW w:w="1571" w:type="dxa"/>
            <w:vAlign w:val="center"/>
            <w:hideMark/>
          </w:tcPr>
          <w:p w:rsidR="00F75313" w:rsidRPr="004F5002" w:rsidRDefault="00F75313" w:rsidP="004F5002">
            <w:pPr>
              <w:spacing w:after="0" w:line="240" w:lineRule="auto"/>
              <w:jc w:val="center"/>
              <w:rPr>
                <w:rFonts w:ascii="Verdana" w:eastAsia="Times New Roman" w:hAnsi="Verdana" w:cs="Times New Roman"/>
              </w:rPr>
            </w:pPr>
            <w:r w:rsidRPr="004F5002">
              <w:rPr>
                <w:rFonts w:ascii="Verdana" w:eastAsia="Times New Roman" w:hAnsi="Verdana" w:cs="Times New Roman"/>
              </w:rPr>
              <w:t>2.750,00</w:t>
            </w:r>
          </w:p>
        </w:tc>
      </w:tr>
      <w:tr w:rsidR="00F75313" w:rsidRPr="004F5002" w:rsidTr="004F5002">
        <w:trPr>
          <w:tblCellSpacing w:w="15" w:type="dxa"/>
          <w:jc w:val="center"/>
        </w:trPr>
        <w:tc>
          <w:tcPr>
            <w:tcW w:w="2877" w:type="dxa"/>
            <w:vAlign w:val="center"/>
            <w:hideMark/>
          </w:tcPr>
          <w:p w:rsidR="00F75313" w:rsidRPr="004F5002" w:rsidRDefault="00F75313" w:rsidP="004F5002">
            <w:pPr>
              <w:spacing w:after="0" w:line="240" w:lineRule="auto"/>
              <w:jc w:val="both"/>
              <w:rPr>
                <w:rFonts w:ascii="Verdana" w:eastAsia="Times New Roman" w:hAnsi="Verdana" w:cs="Times New Roman"/>
              </w:rPr>
            </w:pPr>
            <w:r w:rsidRPr="004F5002">
              <w:rPr>
                <w:rFonts w:ascii="Verdana" w:eastAsia="Times New Roman" w:hAnsi="Verdana" w:cs="Times New Roman"/>
              </w:rPr>
              <w:t>Κεντημένο σήμα</w:t>
            </w:r>
          </w:p>
        </w:tc>
        <w:tc>
          <w:tcPr>
            <w:tcW w:w="1741" w:type="dxa"/>
            <w:vAlign w:val="center"/>
            <w:hideMark/>
          </w:tcPr>
          <w:p w:rsidR="00F75313" w:rsidRPr="004F5002" w:rsidRDefault="00F75313" w:rsidP="004F5002">
            <w:pPr>
              <w:spacing w:after="0" w:line="240" w:lineRule="auto"/>
              <w:jc w:val="center"/>
              <w:rPr>
                <w:rFonts w:ascii="Verdana" w:eastAsia="Times New Roman" w:hAnsi="Verdana" w:cs="Times New Roman"/>
              </w:rPr>
            </w:pPr>
            <w:r w:rsidRPr="004F5002">
              <w:rPr>
                <w:rFonts w:ascii="Verdana" w:eastAsia="Times New Roman" w:hAnsi="Verdana" w:cs="Times New Roman"/>
              </w:rPr>
              <w:t>50</w:t>
            </w:r>
          </w:p>
        </w:tc>
        <w:tc>
          <w:tcPr>
            <w:tcW w:w="1571" w:type="dxa"/>
            <w:vAlign w:val="center"/>
            <w:hideMark/>
          </w:tcPr>
          <w:p w:rsidR="00F75313" w:rsidRPr="004F5002" w:rsidRDefault="00F75313" w:rsidP="004F5002">
            <w:pPr>
              <w:spacing w:after="0" w:line="240" w:lineRule="auto"/>
              <w:jc w:val="center"/>
              <w:rPr>
                <w:rFonts w:ascii="Verdana" w:eastAsia="Times New Roman" w:hAnsi="Verdana" w:cs="Times New Roman"/>
              </w:rPr>
            </w:pPr>
            <w:r w:rsidRPr="004F5002">
              <w:rPr>
                <w:rFonts w:ascii="Verdana" w:eastAsia="Times New Roman" w:hAnsi="Verdana" w:cs="Times New Roman"/>
              </w:rPr>
              <w:t>350,00</w:t>
            </w:r>
          </w:p>
        </w:tc>
      </w:tr>
      <w:tr w:rsidR="001E34A3" w:rsidRPr="004F5002" w:rsidTr="004F5002">
        <w:trPr>
          <w:tblCellSpacing w:w="15" w:type="dxa"/>
          <w:jc w:val="center"/>
        </w:trPr>
        <w:tc>
          <w:tcPr>
            <w:tcW w:w="4648" w:type="dxa"/>
            <w:gridSpan w:val="2"/>
            <w:shd w:val="clear" w:color="auto" w:fill="D9D9D9" w:themeFill="background1" w:themeFillShade="D9"/>
            <w:vAlign w:val="center"/>
          </w:tcPr>
          <w:p w:rsidR="001E34A3" w:rsidRPr="004F5002" w:rsidRDefault="001E34A3" w:rsidP="004F5002">
            <w:pPr>
              <w:spacing w:after="0" w:line="240" w:lineRule="auto"/>
              <w:jc w:val="right"/>
              <w:rPr>
                <w:rFonts w:ascii="Verdana" w:eastAsia="Times New Roman" w:hAnsi="Verdana" w:cs="Times New Roman"/>
              </w:rPr>
            </w:pPr>
            <w:r w:rsidRPr="004F5002">
              <w:rPr>
                <w:rFonts w:ascii="Verdana" w:eastAsia="Times New Roman" w:hAnsi="Verdana" w:cs="Times New Roman"/>
                <w:b/>
                <w:bCs/>
              </w:rPr>
              <w:t>Σύνολο δαπάνης:</w:t>
            </w:r>
          </w:p>
        </w:tc>
        <w:tc>
          <w:tcPr>
            <w:tcW w:w="1571" w:type="dxa"/>
            <w:shd w:val="clear" w:color="auto" w:fill="D9D9D9" w:themeFill="background1" w:themeFillShade="D9"/>
            <w:vAlign w:val="center"/>
          </w:tcPr>
          <w:p w:rsidR="001E34A3" w:rsidRPr="004F5002" w:rsidRDefault="001E34A3" w:rsidP="004F5002">
            <w:pPr>
              <w:spacing w:after="0" w:line="240" w:lineRule="auto"/>
              <w:jc w:val="center"/>
              <w:rPr>
                <w:rFonts w:ascii="Verdana" w:eastAsia="Times New Roman" w:hAnsi="Verdana" w:cs="Times New Roman"/>
              </w:rPr>
            </w:pPr>
            <w:r w:rsidRPr="004F5002">
              <w:rPr>
                <w:rFonts w:ascii="Verdana" w:eastAsia="Times New Roman" w:hAnsi="Verdana" w:cs="Times New Roman"/>
              </w:rPr>
              <w:t>16.100,00 €</w:t>
            </w:r>
          </w:p>
        </w:tc>
      </w:tr>
      <w:tr w:rsidR="001E34A3" w:rsidRPr="004F5002" w:rsidTr="004F5002">
        <w:trPr>
          <w:tblCellSpacing w:w="15" w:type="dxa"/>
          <w:jc w:val="center"/>
        </w:trPr>
        <w:tc>
          <w:tcPr>
            <w:tcW w:w="4648" w:type="dxa"/>
            <w:gridSpan w:val="2"/>
            <w:shd w:val="clear" w:color="auto" w:fill="D9D9D9" w:themeFill="background1" w:themeFillShade="D9"/>
            <w:vAlign w:val="center"/>
          </w:tcPr>
          <w:p w:rsidR="001E34A3" w:rsidRPr="004F5002" w:rsidRDefault="001E34A3" w:rsidP="004F5002">
            <w:pPr>
              <w:spacing w:after="0" w:line="240" w:lineRule="auto"/>
              <w:jc w:val="right"/>
              <w:rPr>
                <w:rFonts w:ascii="Verdana" w:eastAsia="Times New Roman" w:hAnsi="Verdana" w:cs="Times New Roman"/>
              </w:rPr>
            </w:pPr>
            <w:r w:rsidRPr="004F5002">
              <w:rPr>
                <w:rFonts w:ascii="Verdana" w:eastAsia="Times New Roman" w:hAnsi="Verdana" w:cs="Times New Roman"/>
                <w:b/>
                <w:bCs/>
              </w:rPr>
              <w:t>Φ.Π.Α. 24%:</w:t>
            </w:r>
          </w:p>
        </w:tc>
        <w:tc>
          <w:tcPr>
            <w:tcW w:w="1571" w:type="dxa"/>
            <w:shd w:val="clear" w:color="auto" w:fill="D9D9D9" w:themeFill="background1" w:themeFillShade="D9"/>
            <w:vAlign w:val="center"/>
          </w:tcPr>
          <w:p w:rsidR="001E34A3" w:rsidRPr="004F5002" w:rsidRDefault="001E34A3" w:rsidP="004F5002">
            <w:pPr>
              <w:spacing w:after="0" w:line="240" w:lineRule="auto"/>
              <w:jc w:val="center"/>
              <w:rPr>
                <w:rFonts w:ascii="Verdana" w:eastAsia="Times New Roman" w:hAnsi="Verdana" w:cs="Times New Roman"/>
              </w:rPr>
            </w:pPr>
            <w:r w:rsidRPr="004F5002">
              <w:rPr>
                <w:rFonts w:ascii="Verdana" w:eastAsia="Times New Roman" w:hAnsi="Verdana" w:cs="Times New Roman"/>
              </w:rPr>
              <w:t>3.864,00 €</w:t>
            </w:r>
          </w:p>
        </w:tc>
      </w:tr>
      <w:tr w:rsidR="001E34A3" w:rsidRPr="004F5002" w:rsidTr="004F5002">
        <w:trPr>
          <w:tblCellSpacing w:w="15" w:type="dxa"/>
          <w:jc w:val="center"/>
        </w:trPr>
        <w:tc>
          <w:tcPr>
            <w:tcW w:w="4648" w:type="dxa"/>
            <w:gridSpan w:val="2"/>
            <w:shd w:val="clear" w:color="auto" w:fill="D9D9D9" w:themeFill="background1" w:themeFillShade="D9"/>
            <w:vAlign w:val="center"/>
          </w:tcPr>
          <w:p w:rsidR="001E34A3" w:rsidRPr="004F5002" w:rsidRDefault="001E34A3" w:rsidP="004F5002">
            <w:pPr>
              <w:spacing w:after="0" w:line="240" w:lineRule="auto"/>
              <w:jc w:val="right"/>
              <w:rPr>
                <w:rFonts w:ascii="Verdana" w:eastAsia="Times New Roman" w:hAnsi="Verdana" w:cs="Times New Roman"/>
              </w:rPr>
            </w:pPr>
            <w:r w:rsidRPr="004F5002">
              <w:rPr>
                <w:rFonts w:ascii="Verdana" w:eastAsia="Times New Roman" w:hAnsi="Verdana" w:cs="Times New Roman"/>
                <w:b/>
                <w:bCs/>
              </w:rPr>
              <w:t>Γενικό σύνολο:</w:t>
            </w:r>
          </w:p>
        </w:tc>
        <w:tc>
          <w:tcPr>
            <w:tcW w:w="1571" w:type="dxa"/>
            <w:shd w:val="clear" w:color="auto" w:fill="D9D9D9" w:themeFill="background1" w:themeFillShade="D9"/>
            <w:vAlign w:val="center"/>
          </w:tcPr>
          <w:p w:rsidR="001E34A3" w:rsidRPr="004F5002" w:rsidRDefault="001E34A3" w:rsidP="004F5002">
            <w:pPr>
              <w:spacing w:after="0" w:line="240" w:lineRule="auto"/>
              <w:jc w:val="center"/>
              <w:rPr>
                <w:rFonts w:ascii="Verdana" w:eastAsia="Times New Roman" w:hAnsi="Verdana" w:cs="Times New Roman"/>
              </w:rPr>
            </w:pPr>
            <w:r w:rsidRPr="004F5002">
              <w:rPr>
                <w:rFonts w:ascii="Verdana" w:eastAsia="Times New Roman" w:hAnsi="Verdana" w:cs="Times New Roman"/>
                <w:b/>
                <w:bCs/>
              </w:rPr>
              <w:t>19.964,00 €</w:t>
            </w:r>
          </w:p>
        </w:tc>
      </w:tr>
    </w:tbl>
    <w:p w:rsidR="00312A1B" w:rsidRDefault="00312A1B" w:rsidP="004F5002">
      <w:pPr>
        <w:spacing w:after="0" w:line="240" w:lineRule="auto"/>
        <w:jc w:val="both"/>
        <w:rPr>
          <w:rFonts w:ascii="Verdana" w:eastAsia="Times New Roman" w:hAnsi="Verdana" w:cs="Times New Roman"/>
        </w:rPr>
      </w:pPr>
    </w:p>
    <w:p w:rsidR="00F75313" w:rsidRPr="00312A1B" w:rsidRDefault="00F75313" w:rsidP="004F5002">
      <w:pPr>
        <w:spacing w:after="0" w:line="240" w:lineRule="auto"/>
        <w:jc w:val="both"/>
        <w:rPr>
          <w:rFonts w:ascii="Verdana" w:eastAsia="Times New Roman" w:hAnsi="Verdana" w:cs="Times New Roman"/>
          <w:sz w:val="20"/>
          <w:szCs w:val="20"/>
        </w:rPr>
      </w:pPr>
      <w:r w:rsidRPr="00312A1B">
        <w:rPr>
          <w:rFonts w:ascii="Verdana" w:eastAsia="Times New Roman" w:hAnsi="Verdana" w:cs="Times New Roman"/>
          <w:sz w:val="20"/>
          <w:szCs w:val="20"/>
        </w:rPr>
        <w:t>Η συγκεκριμένη προμήθεια αποτελεί ουσιώδη και αναγκαία δαπάνη για τη λειτουργία και την αναβάθμιση της Φιλαρμονικής Ψαχνών. Η υλοποίησή της θα συμβάλει στην εύρυθμη λειτουργία του πολιτιστικού φορέα και στη διατήρηση της δημόσιας εικόνας του Δήμου σε υψηλό επίπεδο.</w:t>
      </w:r>
    </w:p>
    <w:p w:rsidR="00312A1B" w:rsidRPr="00312A1B" w:rsidRDefault="00312A1B" w:rsidP="00384120">
      <w:pPr>
        <w:pStyle w:val="10"/>
        <w:jc w:val="right"/>
        <w:rPr>
          <w:rFonts w:ascii="Verdana" w:hAnsi="Verdana" w:cs="Arial"/>
          <w:sz w:val="20"/>
          <w:szCs w:val="20"/>
        </w:rPr>
      </w:pPr>
      <w:r w:rsidRPr="00312A1B">
        <w:rPr>
          <w:rFonts w:ascii="Verdana" w:hAnsi="Verdana" w:cs="Arial"/>
          <w:sz w:val="20"/>
          <w:szCs w:val="20"/>
        </w:rPr>
        <w:t xml:space="preserve"> </w:t>
      </w:r>
    </w:p>
    <w:p w:rsidR="00384120" w:rsidRDefault="00384120" w:rsidP="00384120">
      <w:pPr>
        <w:pStyle w:val="10"/>
        <w:jc w:val="right"/>
        <w:rPr>
          <w:rFonts w:ascii="Verdana" w:hAnsi="Verdana" w:cs="Arial"/>
          <w:sz w:val="22"/>
          <w:szCs w:val="22"/>
        </w:rPr>
      </w:pPr>
      <w:r w:rsidRPr="004F5002">
        <w:rPr>
          <w:rFonts w:ascii="Verdana" w:hAnsi="Verdana" w:cs="Arial"/>
          <w:sz w:val="22"/>
          <w:szCs w:val="22"/>
        </w:rPr>
        <w:t xml:space="preserve">Ψαχνά, </w:t>
      </w:r>
      <w:r>
        <w:rPr>
          <w:rFonts w:ascii="Verdana" w:hAnsi="Verdana" w:cs="Arial"/>
          <w:sz w:val="22"/>
          <w:szCs w:val="22"/>
        </w:rPr>
        <w:t>06-07</w:t>
      </w:r>
      <w:r w:rsidRPr="004F5002">
        <w:rPr>
          <w:rFonts w:ascii="Verdana" w:hAnsi="Verdana" w:cs="Arial"/>
          <w:sz w:val="22"/>
          <w:szCs w:val="22"/>
        </w:rPr>
        <w:t>-2026</w:t>
      </w:r>
    </w:p>
    <w:p w:rsidR="00312A1B" w:rsidRDefault="00312A1B" w:rsidP="00384120">
      <w:pPr>
        <w:pStyle w:val="10"/>
        <w:jc w:val="right"/>
        <w:rPr>
          <w:rFonts w:ascii="Verdana" w:hAnsi="Verdana" w:cs="Arial"/>
          <w:sz w:val="22"/>
          <w:szCs w:val="22"/>
        </w:rPr>
      </w:pPr>
    </w:p>
    <w:p w:rsidR="00312A1B" w:rsidRPr="004F5002" w:rsidRDefault="00312A1B" w:rsidP="00384120">
      <w:pPr>
        <w:pStyle w:val="10"/>
        <w:jc w:val="right"/>
        <w:rPr>
          <w:rFonts w:ascii="Verdana" w:hAnsi="Verdana" w:cs="Arial"/>
          <w:sz w:val="22"/>
          <w:szCs w:val="22"/>
        </w:rPr>
      </w:pPr>
    </w:p>
    <w:tbl>
      <w:tblPr>
        <w:tblStyle w:val="TableNormal"/>
        <w:tblW w:w="0" w:type="auto"/>
        <w:jc w:val="center"/>
        <w:tblInd w:w="0" w:type="dxa"/>
        <w:tblCellMar>
          <w:top w:w="15" w:type="dxa"/>
          <w:left w:w="15" w:type="dxa"/>
          <w:bottom w:w="15" w:type="dxa"/>
          <w:right w:w="15" w:type="dxa"/>
        </w:tblCellMar>
        <w:tblLook w:val="04A0" w:firstRow="1" w:lastRow="0" w:firstColumn="1" w:lastColumn="0" w:noHBand="0" w:noVBand="1"/>
      </w:tblPr>
      <w:tblGrid>
        <w:gridCol w:w="3300"/>
        <w:gridCol w:w="3741"/>
      </w:tblGrid>
      <w:tr w:rsidR="00312A1B" w:rsidRPr="004F5002" w:rsidTr="00DC33D7">
        <w:trPr>
          <w:jc w:val="center"/>
        </w:trPr>
        <w:tc>
          <w:tcPr>
            <w:tcW w:w="3300" w:type="dxa"/>
            <w:vAlign w:val="center"/>
            <w:hideMark/>
          </w:tcPr>
          <w:p w:rsidR="00312A1B" w:rsidRDefault="00312A1B" w:rsidP="00DC33D7">
            <w:pPr>
              <w:pStyle w:val="10"/>
              <w:jc w:val="center"/>
              <w:rPr>
                <w:rFonts w:ascii="Verdana" w:hAnsi="Verdana" w:cs="Arial"/>
                <w:sz w:val="22"/>
                <w:szCs w:val="22"/>
              </w:rPr>
            </w:pPr>
            <w:r>
              <w:rPr>
                <w:rFonts w:ascii="Verdana" w:hAnsi="Verdana" w:cs="Arial"/>
                <w:sz w:val="22"/>
                <w:szCs w:val="22"/>
              </w:rPr>
              <w:t xml:space="preserve">ΣΥΝΤΆΧΘΗΚΕ </w:t>
            </w:r>
          </w:p>
          <w:p w:rsidR="00312A1B" w:rsidRPr="004F5002" w:rsidRDefault="00312A1B" w:rsidP="00DC33D7">
            <w:pPr>
              <w:pStyle w:val="10"/>
              <w:jc w:val="center"/>
              <w:rPr>
                <w:rFonts w:ascii="Verdana" w:hAnsi="Verdana" w:cs="Arial"/>
                <w:sz w:val="22"/>
                <w:szCs w:val="22"/>
              </w:rPr>
            </w:pPr>
            <w:r>
              <w:rPr>
                <w:rFonts w:ascii="Verdana" w:hAnsi="Verdana" w:cs="Arial"/>
                <w:sz w:val="22"/>
                <w:szCs w:val="22"/>
              </w:rPr>
              <w:t xml:space="preserve">Ο </w:t>
            </w:r>
            <w:proofErr w:type="spellStart"/>
            <w:r>
              <w:rPr>
                <w:rFonts w:ascii="Verdana" w:hAnsi="Verdana" w:cs="Arial"/>
                <w:sz w:val="22"/>
                <w:szCs w:val="22"/>
              </w:rPr>
              <w:t>Αρμοδ</w:t>
            </w:r>
            <w:proofErr w:type="spellEnd"/>
            <w:r>
              <w:rPr>
                <w:rFonts w:ascii="Verdana" w:hAnsi="Verdana" w:cs="Arial"/>
                <w:sz w:val="22"/>
                <w:szCs w:val="22"/>
              </w:rPr>
              <w:t>. Υπάλληλος</w:t>
            </w:r>
          </w:p>
        </w:tc>
        <w:tc>
          <w:tcPr>
            <w:tcW w:w="3741" w:type="dxa"/>
            <w:vAlign w:val="center"/>
          </w:tcPr>
          <w:p w:rsidR="00312A1B" w:rsidRPr="004F5002" w:rsidRDefault="00312A1B" w:rsidP="00DC33D7">
            <w:pPr>
              <w:pStyle w:val="10"/>
              <w:jc w:val="center"/>
              <w:rPr>
                <w:rFonts w:ascii="Verdana" w:hAnsi="Verdana" w:cs="Arial"/>
                <w:sz w:val="22"/>
                <w:szCs w:val="22"/>
              </w:rPr>
            </w:pPr>
            <w:r w:rsidRPr="004F5002">
              <w:rPr>
                <w:rFonts w:ascii="Verdana" w:hAnsi="Verdana" w:cs="Arial"/>
                <w:sz w:val="22"/>
                <w:szCs w:val="22"/>
              </w:rPr>
              <w:t>ΘΕΩΡΗΘΗΚΕ</w:t>
            </w:r>
          </w:p>
        </w:tc>
      </w:tr>
      <w:tr w:rsidR="00312A1B" w:rsidRPr="004F5002" w:rsidTr="00DC33D7">
        <w:trPr>
          <w:jc w:val="center"/>
        </w:trPr>
        <w:tc>
          <w:tcPr>
            <w:tcW w:w="3300" w:type="dxa"/>
            <w:vAlign w:val="center"/>
            <w:hideMark/>
          </w:tcPr>
          <w:p w:rsidR="00312A1B" w:rsidRPr="004F5002" w:rsidRDefault="00312A1B" w:rsidP="00DC33D7">
            <w:pPr>
              <w:pStyle w:val="10"/>
              <w:jc w:val="center"/>
              <w:rPr>
                <w:rFonts w:ascii="Verdana" w:hAnsi="Verdana" w:cs="Arial"/>
                <w:sz w:val="22"/>
                <w:szCs w:val="22"/>
              </w:rPr>
            </w:pPr>
          </w:p>
        </w:tc>
        <w:tc>
          <w:tcPr>
            <w:tcW w:w="3741" w:type="dxa"/>
            <w:vAlign w:val="center"/>
            <w:hideMark/>
          </w:tcPr>
          <w:p w:rsidR="00312A1B" w:rsidRPr="004F5002" w:rsidRDefault="00312A1B" w:rsidP="00DC33D7">
            <w:pPr>
              <w:pStyle w:val="10"/>
              <w:jc w:val="center"/>
              <w:rPr>
                <w:rFonts w:ascii="Verdana" w:hAnsi="Verdana" w:cs="Arial"/>
                <w:sz w:val="22"/>
                <w:szCs w:val="22"/>
              </w:rPr>
            </w:pPr>
            <w:r w:rsidRPr="004F5002">
              <w:rPr>
                <w:rFonts w:ascii="Verdana" w:hAnsi="Verdana" w:cs="Arial"/>
                <w:sz w:val="22"/>
                <w:szCs w:val="22"/>
              </w:rPr>
              <w:t>Η Αντιδήμαρχος Πολιτισμού &amp; Τουρισμού</w:t>
            </w:r>
          </w:p>
        </w:tc>
      </w:tr>
      <w:tr w:rsidR="00312A1B" w:rsidRPr="004F5002" w:rsidTr="00DC33D7">
        <w:trPr>
          <w:jc w:val="center"/>
        </w:trPr>
        <w:tc>
          <w:tcPr>
            <w:tcW w:w="3300" w:type="dxa"/>
            <w:vAlign w:val="center"/>
          </w:tcPr>
          <w:p w:rsidR="00312A1B" w:rsidRDefault="00312A1B" w:rsidP="00DC33D7">
            <w:pPr>
              <w:pStyle w:val="10"/>
              <w:jc w:val="center"/>
              <w:rPr>
                <w:rFonts w:ascii="Verdana" w:hAnsi="Verdana" w:cs="Arial"/>
                <w:sz w:val="22"/>
                <w:szCs w:val="22"/>
              </w:rPr>
            </w:pPr>
          </w:p>
          <w:p w:rsidR="00312A1B" w:rsidRPr="004F5002" w:rsidRDefault="00312A1B" w:rsidP="00DC33D7">
            <w:pPr>
              <w:pStyle w:val="10"/>
              <w:jc w:val="center"/>
              <w:rPr>
                <w:rFonts w:ascii="Verdana" w:hAnsi="Verdana" w:cs="Arial"/>
                <w:sz w:val="22"/>
                <w:szCs w:val="22"/>
              </w:rPr>
            </w:pPr>
            <w:proofErr w:type="spellStart"/>
            <w:r>
              <w:rPr>
                <w:rFonts w:ascii="Verdana" w:hAnsi="Verdana" w:cs="Arial"/>
                <w:sz w:val="22"/>
                <w:szCs w:val="22"/>
              </w:rPr>
              <w:t>Μετοχιάτης</w:t>
            </w:r>
            <w:proofErr w:type="spellEnd"/>
            <w:r>
              <w:rPr>
                <w:rFonts w:ascii="Verdana" w:hAnsi="Verdana" w:cs="Arial"/>
                <w:sz w:val="22"/>
                <w:szCs w:val="22"/>
              </w:rPr>
              <w:t xml:space="preserve"> Χριστόδουλος  </w:t>
            </w:r>
          </w:p>
        </w:tc>
        <w:tc>
          <w:tcPr>
            <w:tcW w:w="3741" w:type="dxa"/>
            <w:vAlign w:val="center"/>
            <w:hideMark/>
          </w:tcPr>
          <w:p w:rsidR="00312A1B" w:rsidRDefault="00312A1B" w:rsidP="00DC33D7">
            <w:pPr>
              <w:pStyle w:val="10"/>
              <w:jc w:val="center"/>
              <w:rPr>
                <w:rFonts w:ascii="Verdana" w:hAnsi="Verdana" w:cs="Arial"/>
                <w:sz w:val="22"/>
                <w:szCs w:val="22"/>
              </w:rPr>
            </w:pPr>
          </w:p>
          <w:p w:rsidR="00312A1B" w:rsidRPr="004F5002" w:rsidRDefault="00312A1B" w:rsidP="00DC33D7">
            <w:pPr>
              <w:pStyle w:val="10"/>
              <w:jc w:val="center"/>
              <w:rPr>
                <w:rFonts w:ascii="Verdana" w:hAnsi="Verdana" w:cs="Arial"/>
                <w:sz w:val="22"/>
                <w:szCs w:val="22"/>
              </w:rPr>
            </w:pPr>
            <w:proofErr w:type="spellStart"/>
            <w:r w:rsidRPr="004F5002">
              <w:rPr>
                <w:rFonts w:ascii="Verdana" w:hAnsi="Verdana" w:cs="Arial"/>
                <w:sz w:val="22"/>
                <w:szCs w:val="22"/>
              </w:rPr>
              <w:t>Μύταλα</w:t>
            </w:r>
            <w:proofErr w:type="spellEnd"/>
            <w:r w:rsidRPr="004F5002">
              <w:rPr>
                <w:rFonts w:ascii="Verdana" w:hAnsi="Verdana" w:cs="Arial"/>
                <w:sz w:val="22"/>
                <w:szCs w:val="22"/>
              </w:rPr>
              <w:t xml:space="preserve"> </w:t>
            </w:r>
            <w:proofErr w:type="spellStart"/>
            <w:r w:rsidRPr="004F5002">
              <w:rPr>
                <w:rFonts w:ascii="Verdana" w:hAnsi="Verdana" w:cs="Arial"/>
                <w:sz w:val="22"/>
                <w:szCs w:val="22"/>
              </w:rPr>
              <w:t>Τζεράνη</w:t>
            </w:r>
            <w:proofErr w:type="spellEnd"/>
            <w:r w:rsidRPr="004F5002">
              <w:rPr>
                <w:rFonts w:ascii="Verdana" w:hAnsi="Verdana" w:cs="Arial"/>
                <w:sz w:val="22"/>
                <w:szCs w:val="22"/>
              </w:rPr>
              <w:t xml:space="preserve"> Ευαγγελία</w:t>
            </w:r>
          </w:p>
        </w:tc>
      </w:tr>
    </w:tbl>
    <w:p w:rsidR="00AE1A92" w:rsidRPr="004F5002" w:rsidRDefault="00AE1A92" w:rsidP="004F5002">
      <w:pPr>
        <w:spacing w:after="0" w:line="240" w:lineRule="auto"/>
        <w:jc w:val="both"/>
        <w:rPr>
          <w:rFonts w:ascii="Verdana" w:hAnsi="Verdana"/>
        </w:rPr>
      </w:pPr>
    </w:p>
    <w:p w:rsidR="00384120" w:rsidRDefault="00384120">
      <w:pPr>
        <w:rPr>
          <w:rFonts w:ascii="Verdana" w:eastAsia="Times New Roman" w:hAnsi="Verdana" w:cs="Arial"/>
          <w:b/>
          <w:u w:val="single"/>
        </w:rPr>
      </w:pPr>
      <w:r>
        <w:rPr>
          <w:rFonts w:ascii="Verdana" w:hAnsi="Verdana" w:cs="Arial"/>
          <w:b/>
          <w:u w:val="single"/>
        </w:rPr>
        <w:br w:type="page"/>
      </w:r>
    </w:p>
    <w:p w:rsidR="00AE1A92" w:rsidRPr="004F5002" w:rsidRDefault="00AE1A92" w:rsidP="00384120">
      <w:pPr>
        <w:pStyle w:val="10"/>
        <w:jc w:val="center"/>
        <w:rPr>
          <w:rFonts w:ascii="Verdana" w:hAnsi="Verdana" w:cs="Arial"/>
          <w:b/>
          <w:sz w:val="22"/>
          <w:szCs w:val="22"/>
          <w:u w:val="single"/>
        </w:rPr>
      </w:pPr>
      <w:r w:rsidRPr="004F5002">
        <w:rPr>
          <w:rFonts w:ascii="Verdana" w:hAnsi="Verdana" w:cs="Arial"/>
          <w:b/>
          <w:sz w:val="22"/>
          <w:szCs w:val="22"/>
          <w:u w:val="single"/>
        </w:rPr>
        <w:t>ΕΙΔΙΚΗ ΣΥΓΓΡΑΦΗ ΥΠΟΧΡΕΩΣΕΩΝ</w:t>
      </w:r>
    </w:p>
    <w:p w:rsidR="00AE1A92" w:rsidRPr="004F5002" w:rsidRDefault="00AE1A92" w:rsidP="004F5002">
      <w:pPr>
        <w:pStyle w:val="10"/>
        <w:suppressAutoHyphens/>
        <w:jc w:val="both"/>
        <w:rPr>
          <w:rFonts w:ascii="Verdana" w:hAnsi="Verdana" w:cs="Arial"/>
          <w:b/>
          <w:sz w:val="22"/>
          <w:szCs w:val="22"/>
          <w:u w:val="single"/>
        </w:rPr>
      </w:pPr>
      <w:r w:rsidRPr="004F5002">
        <w:rPr>
          <w:rFonts w:ascii="Verdana" w:hAnsi="Verdana" w:cs="Arial"/>
          <w:b/>
          <w:sz w:val="22"/>
          <w:szCs w:val="22"/>
          <w:u w:val="single"/>
        </w:rPr>
        <w:t>ΑΡΘΡΟ 1ο :  Αντικείμενο Προμήθειας</w:t>
      </w:r>
    </w:p>
    <w:p w:rsidR="00384120" w:rsidRPr="00312A1B" w:rsidRDefault="00384120" w:rsidP="00384120">
      <w:pPr>
        <w:spacing w:after="0" w:line="240" w:lineRule="auto"/>
        <w:jc w:val="both"/>
        <w:rPr>
          <w:rFonts w:ascii="Verdana" w:eastAsia="Times New Roman" w:hAnsi="Verdana" w:cs="Times New Roman"/>
          <w:sz w:val="20"/>
          <w:szCs w:val="20"/>
        </w:rPr>
      </w:pPr>
      <w:r w:rsidRPr="00312A1B">
        <w:rPr>
          <w:rFonts w:ascii="Verdana" w:eastAsia="Times New Roman" w:hAnsi="Verdana" w:cs="Times New Roman"/>
          <w:sz w:val="20"/>
          <w:szCs w:val="20"/>
        </w:rPr>
        <w:t>Η παρούσα μελέτη αφορά την προμήθεια στολών και εξαρτημάτων ένδυσης για την κάλυψη των λειτουργικών αναγκών της Φιλαρμονικής Ψαχνών. Η ανάγκη προμήθειας κρίνεται επιβεβλημένη, προκειμένου να εξασφαλιστεί η ομοιομορφία, η αισθητική αναβάθμιση και η εύρυθμη συμμετοχή της μπάντας σε επίσημες εκδηλώσεις, παρελάσεις, πολιτιστικές και εορταστικές δράσεις.</w:t>
      </w:r>
    </w:p>
    <w:p w:rsidR="00AE1A92" w:rsidRPr="004F5002" w:rsidRDefault="00AE1A92" w:rsidP="004F5002">
      <w:pPr>
        <w:pStyle w:val="10"/>
        <w:jc w:val="both"/>
        <w:rPr>
          <w:rFonts w:ascii="Verdana" w:eastAsia="SimSun" w:hAnsi="Verdana" w:cs="Arial"/>
          <w:sz w:val="22"/>
          <w:szCs w:val="22"/>
        </w:rPr>
      </w:pPr>
      <w:r w:rsidRPr="004F5002">
        <w:rPr>
          <w:rFonts w:ascii="Verdana" w:eastAsia="SimSun" w:hAnsi="Verdana" w:cs="Arial"/>
          <w:sz w:val="22"/>
          <w:szCs w:val="22"/>
        </w:rPr>
        <w:t xml:space="preserve">  </w:t>
      </w:r>
    </w:p>
    <w:p w:rsidR="00AE1A92" w:rsidRPr="004F5002" w:rsidRDefault="00AE1A92" w:rsidP="004F5002">
      <w:pPr>
        <w:pStyle w:val="10"/>
        <w:suppressAutoHyphens/>
        <w:jc w:val="both"/>
        <w:rPr>
          <w:rFonts w:ascii="Verdana" w:hAnsi="Verdana" w:cs="Arial"/>
          <w:b/>
          <w:sz w:val="22"/>
          <w:szCs w:val="22"/>
          <w:u w:val="single"/>
        </w:rPr>
      </w:pPr>
      <w:r w:rsidRPr="004F5002">
        <w:rPr>
          <w:rFonts w:ascii="Verdana" w:hAnsi="Verdana" w:cs="Arial"/>
          <w:b/>
          <w:sz w:val="22"/>
          <w:szCs w:val="22"/>
          <w:u w:val="single"/>
        </w:rPr>
        <w:t>ΑΡΘΡΟ 2</w:t>
      </w:r>
      <w:r w:rsidRPr="004F5002">
        <w:rPr>
          <w:rFonts w:ascii="Verdana" w:hAnsi="Verdana" w:cs="Arial"/>
          <w:b/>
          <w:sz w:val="22"/>
          <w:szCs w:val="22"/>
          <w:u w:val="single"/>
          <w:vertAlign w:val="superscript"/>
        </w:rPr>
        <w:t>ο</w:t>
      </w:r>
      <w:r w:rsidRPr="004F5002">
        <w:rPr>
          <w:rFonts w:ascii="Verdana" w:hAnsi="Verdana" w:cs="Arial"/>
          <w:b/>
          <w:sz w:val="22"/>
          <w:szCs w:val="22"/>
          <w:u w:val="single"/>
        </w:rPr>
        <w:t xml:space="preserve"> : Ισχύουσες διατάξεις</w:t>
      </w:r>
    </w:p>
    <w:p w:rsidR="00AE1A92" w:rsidRPr="00312A1B" w:rsidRDefault="00AE1A92" w:rsidP="004F5002">
      <w:pPr>
        <w:pStyle w:val="10"/>
        <w:suppressAutoHyphens/>
        <w:jc w:val="both"/>
        <w:rPr>
          <w:rFonts w:ascii="Verdana" w:hAnsi="Verdana" w:cs="Arial"/>
          <w:sz w:val="20"/>
          <w:szCs w:val="20"/>
        </w:rPr>
      </w:pPr>
      <w:r w:rsidRPr="00312A1B">
        <w:rPr>
          <w:rFonts w:ascii="Verdana" w:hAnsi="Verdana" w:cs="Arial"/>
          <w:sz w:val="20"/>
          <w:szCs w:val="20"/>
        </w:rPr>
        <w:t>Η ανάθεση θα γίνει σύμφωνα με τις διατάξεις:</w:t>
      </w:r>
    </w:p>
    <w:p w:rsidR="00AE1A92" w:rsidRPr="00312A1B" w:rsidRDefault="00AE1A92" w:rsidP="004F5002">
      <w:pPr>
        <w:pStyle w:val="10"/>
        <w:numPr>
          <w:ilvl w:val="0"/>
          <w:numId w:val="6"/>
        </w:numPr>
        <w:suppressAutoHyphens/>
        <w:ind w:left="0"/>
        <w:jc w:val="both"/>
        <w:rPr>
          <w:rFonts w:ascii="Verdana" w:hAnsi="Verdana" w:cs="Arial"/>
          <w:i/>
          <w:sz w:val="20"/>
          <w:szCs w:val="20"/>
        </w:rPr>
      </w:pPr>
      <w:r w:rsidRPr="00312A1B">
        <w:rPr>
          <w:rFonts w:ascii="Verdana" w:hAnsi="Verdana" w:cs="Arial"/>
          <w:i/>
          <w:sz w:val="20"/>
          <w:szCs w:val="20"/>
        </w:rPr>
        <w:t>Του Ν. 4412/2016 (ΦΕΚ 147/08-08-2016) «Δημόσιες Συμβάσεις Έργων, Προμηθειών και Υπηρεσιών», όπως τροποποιήθηκε με τον Ν.4782/2021 και με τις έως σήμερα τροποποιήσεις</w:t>
      </w:r>
    </w:p>
    <w:p w:rsidR="00AE1A92" w:rsidRPr="00312A1B" w:rsidRDefault="00AE1A92" w:rsidP="004F5002">
      <w:pPr>
        <w:pStyle w:val="10"/>
        <w:numPr>
          <w:ilvl w:val="0"/>
          <w:numId w:val="6"/>
        </w:numPr>
        <w:suppressAutoHyphens/>
        <w:ind w:left="0"/>
        <w:jc w:val="both"/>
        <w:rPr>
          <w:rFonts w:ascii="Verdana" w:hAnsi="Verdana" w:cs="Arial"/>
          <w:i/>
          <w:sz w:val="20"/>
          <w:szCs w:val="20"/>
        </w:rPr>
      </w:pPr>
      <w:r w:rsidRPr="00312A1B">
        <w:rPr>
          <w:rFonts w:ascii="Verdana" w:hAnsi="Verdana" w:cs="Arial"/>
          <w:i/>
          <w:sz w:val="20"/>
          <w:szCs w:val="20"/>
        </w:rPr>
        <w:t xml:space="preserve">Του  Ν. 4555/18 (ΦΕΚ 133 Α΄/19-07-2018) «Μεταρρύθμιση του θεσμικού πλαισίου της Τοπικής Αυτοδιοίκησης - Εμβάθυνση της Δημοκρατίας-Ενίσχυση της Συμμετοχής-Βελτίωση της οικονομικής και αναπτυξιακής λειτουργίας των Ο.Τ.Α. [Πρόγραμμα ΚΛΕΙΣΘΕΝΗΣ Ι]. </w:t>
      </w:r>
    </w:p>
    <w:p w:rsidR="00AE1A92" w:rsidRPr="00312A1B" w:rsidRDefault="00AE1A92" w:rsidP="004F5002">
      <w:pPr>
        <w:pStyle w:val="10"/>
        <w:numPr>
          <w:ilvl w:val="0"/>
          <w:numId w:val="6"/>
        </w:numPr>
        <w:suppressAutoHyphens/>
        <w:ind w:left="0"/>
        <w:jc w:val="both"/>
        <w:rPr>
          <w:rFonts w:ascii="Verdana" w:hAnsi="Verdana" w:cs="Arial"/>
          <w:i/>
          <w:sz w:val="20"/>
          <w:szCs w:val="20"/>
        </w:rPr>
      </w:pPr>
      <w:r w:rsidRPr="00312A1B">
        <w:rPr>
          <w:rFonts w:ascii="Verdana" w:hAnsi="Verdana" w:cs="Arial"/>
          <w:i/>
          <w:sz w:val="20"/>
          <w:szCs w:val="20"/>
        </w:rPr>
        <w:t xml:space="preserve">Του N. 3463/2006 «Δημοτικός και κοινοτικός κώδικας» και την Εγκύκλιο 2 (Αρ. </w:t>
      </w:r>
      <w:proofErr w:type="spellStart"/>
      <w:r w:rsidRPr="00312A1B">
        <w:rPr>
          <w:rFonts w:ascii="Verdana" w:hAnsi="Verdana" w:cs="Arial"/>
          <w:i/>
          <w:sz w:val="20"/>
          <w:szCs w:val="20"/>
        </w:rPr>
        <w:t>πρωτ</w:t>
      </w:r>
      <w:proofErr w:type="spellEnd"/>
      <w:r w:rsidRPr="00312A1B">
        <w:rPr>
          <w:rFonts w:ascii="Verdana" w:hAnsi="Verdana" w:cs="Arial"/>
          <w:i/>
          <w:sz w:val="20"/>
          <w:szCs w:val="20"/>
        </w:rPr>
        <w:t>. 2037/11-1-2007) του ΥΠ.ΕΣ.Δ.Δ.Α.</w:t>
      </w:r>
    </w:p>
    <w:p w:rsidR="00AE1A92" w:rsidRPr="00312A1B" w:rsidRDefault="00AE1A92" w:rsidP="004F5002">
      <w:pPr>
        <w:pStyle w:val="10"/>
        <w:numPr>
          <w:ilvl w:val="0"/>
          <w:numId w:val="6"/>
        </w:numPr>
        <w:suppressAutoHyphens/>
        <w:ind w:left="0"/>
        <w:jc w:val="both"/>
        <w:rPr>
          <w:rFonts w:ascii="Verdana" w:hAnsi="Verdana" w:cs="Arial"/>
          <w:i/>
          <w:sz w:val="20"/>
          <w:szCs w:val="20"/>
        </w:rPr>
      </w:pPr>
      <w:r w:rsidRPr="00312A1B">
        <w:rPr>
          <w:rFonts w:ascii="Verdana" w:hAnsi="Verdana" w:cs="Arial"/>
          <w:i/>
          <w:sz w:val="20"/>
          <w:szCs w:val="20"/>
        </w:rPr>
        <w:t>Του Ν. 3852/2010  «Νέα Αρχιτεκτονική της Αυτοδιοίκησης και της Αποκεντρωμένης Διοίκησης-Πρόγραμμα Καλλικράτης» (ΦΕΚ 87Α).</w:t>
      </w:r>
    </w:p>
    <w:p w:rsidR="00AE1A92" w:rsidRPr="00312A1B" w:rsidRDefault="00AE1A92" w:rsidP="004F5002">
      <w:pPr>
        <w:pStyle w:val="10"/>
        <w:numPr>
          <w:ilvl w:val="0"/>
          <w:numId w:val="6"/>
        </w:numPr>
        <w:suppressAutoHyphens/>
        <w:ind w:left="0"/>
        <w:jc w:val="both"/>
        <w:rPr>
          <w:rFonts w:ascii="Verdana" w:hAnsi="Verdana" w:cs="Arial"/>
          <w:i/>
          <w:sz w:val="20"/>
          <w:szCs w:val="20"/>
        </w:rPr>
      </w:pPr>
      <w:r w:rsidRPr="00312A1B">
        <w:rPr>
          <w:rFonts w:ascii="Verdana" w:hAnsi="Verdana" w:cs="Arial"/>
          <w:i/>
          <w:sz w:val="20"/>
          <w:szCs w:val="20"/>
        </w:rPr>
        <w:t xml:space="preserve">Του Ν. 3861/2010 «Ενίσχυση της διαφάνειας με την υποχρεωτική ανάρτηση νόμων και πράξεων των κυβερνητικών και διοικητικών και </w:t>
      </w:r>
      <w:proofErr w:type="spellStart"/>
      <w:r w:rsidRPr="00312A1B">
        <w:rPr>
          <w:rFonts w:ascii="Verdana" w:hAnsi="Verdana" w:cs="Arial"/>
          <w:i/>
          <w:sz w:val="20"/>
          <w:szCs w:val="20"/>
        </w:rPr>
        <w:t>αυτοδιοικητικών</w:t>
      </w:r>
      <w:proofErr w:type="spellEnd"/>
      <w:r w:rsidRPr="00312A1B">
        <w:rPr>
          <w:rFonts w:ascii="Verdana" w:hAnsi="Verdana" w:cs="Arial"/>
          <w:i/>
          <w:sz w:val="20"/>
          <w:szCs w:val="20"/>
        </w:rPr>
        <w:t xml:space="preserve"> οργάνων στο διαδίκτυο –Πρόγραμμα Διαύγεια- και άλλες διατάξεις».</w:t>
      </w:r>
    </w:p>
    <w:p w:rsidR="00AE1A92" w:rsidRPr="00312A1B" w:rsidRDefault="00AE1A92" w:rsidP="004F5002">
      <w:pPr>
        <w:pStyle w:val="10"/>
        <w:numPr>
          <w:ilvl w:val="0"/>
          <w:numId w:val="6"/>
        </w:numPr>
        <w:suppressAutoHyphens/>
        <w:ind w:left="0"/>
        <w:jc w:val="both"/>
        <w:rPr>
          <w:rFonts w:ascii="Verdana" w:hAnsi="Verdana" w:cs="Arial"/>
          <w:i/>
          <w:sz w:val="20"/>
          <w:szCs w:val="20"/>
        </w:rPr>
      </w:pPr>
      <w:r w:rsidRPr="00312A1B">
        <w:rPr>
          <w:rFonts w:ascii="Verdana" w:hAnsi="Verdana" w:cs="Arial"/>
          <w:i/>
          <w:sz w:val="20"/>
          <w:szCs w:val="20"/>
        </w:rPr>
        <w:t>Του Ν. 4250/2014 (ΦΕΚ 74/Α/26.3.2014)«Διοικητικές Απλουστεύσεις ... και λοιπές ρυθμίσεις».</w:t>
      </w:r>
    </w:p>
    <w:p w:rsidR="00AE1A92" w:rsidRPr="00312A1B" w:rsidRDefault="00AE1A92" w:rsidP="004F5002">
      <w:pPr>
        <w:pStyle w:val="10"/>
        <w:numPr>
          <w:ilvl w:val="0"/>
          <w:numId w:val="6"/>
        </w:numPr>
        <w:suppressAutoHyphens/>
        <w:ind w:left="0"/>
        <w:jc w:val="both"/>
        <w:rPr>
          <w:rFonts w:ascii="Verdana" w:hAnsi="Verdana" w:cs="Arial"/>
          <w:i/>
          <w:sz w:val="20"/>
          <w:szCs w:val="20"/>
        </w:rPr>
      </w:pPr>
      <w:r w:rsidRPr="00312A1B">
        <w:rPr>
          <w:rFonts w:ascii="Verdana" w:hAnsi="Verdana" w:cs="Arial"/>
          <w:i/>
          <w:sz w:val="20"/>
          <w:szCs w:val="20"/>
        </w:rPr>
        <w:t>Του Ν.4605/2019</w:t>
      </w:r>
    </w:p>
    <w:p w:rsidR="00AE1A92" w:rsidRPr="00312A1B" w:rsidRDefault="00AE1A92" w:rsidP="004F5002">
      <w:pPr>
        <w:pStyle w:val="10"/>
        <w:numPr>
          <w:ilvl w:val="0"/>
          <w:numId w:val="6"/>
        </w:numPr>
        <w:suppressAutoHyphens/>
        <w:ind w:left="0"/>
        <w:jc w:val="both"/>
        <w:rPr>
          <w:rFonts w:ascii="Verdana" w:hAnsi="Verdana" w:cs="Arial"/>
          <w:b/>
          <w:i/>
          <w:sz w:val="20"/>
          <w:szCs w:val="20"/>
        </w:rPr>
      </w:pPr>
      <w:r w:rsidRPr="00312A1B">
        <w:rPr>
          <w:rFonts w:ascii="Verdana" w:hAnsi="Verdana" w:cs="Arial"/>
          <w:sz w:val="20"/>
          <w:szCs w:val="20"/>
        </w:rPr>
        <w:t xml:space="preserve">Τις  ανάγκες  </w:t>
      </w:r>
      <w:r w:rsidR="001E34A3" w:rsidRPr="00312A1B">
        <w:rPr>
          <w:rFonts w:ascii="Verdana" w:hAnsi="Verdana" w:cs="Arial"/>
          <w:sz w:val="20"/>
          <w:szCs w:val="20"/>
        </w:rPr>
        <w:t>της Φιλαρμονικής</w:t>
      </w:r>
      <w:r w:rsidRPr="00312A1B">
        <w:rPr>
          <w:rFonts w:ascii="Verdana" w:hAnsi="Verdana" w:cs="Arial"/>
          <w:sz w:val="20"/>
          <w:szCs w:val="20"/>
        </w:rPr>
        <w:t xml:space="preserve"> του  Δήμου  που  επιβάλλουν  την  προμήθεια.</w:t>
      </w:r>
    </w:p>
    <w:p w:rsidR="00AE1A92" w:rsidRPr="00312A1B" w:rsidRDefault="00AE1A92" w:rsidP="004F5002">
      <w:pPr>
        <w:pStyle w:val="10"/>
        <w:suppressAutoHyphens/>
        <w:jc w:val="both"/>
        <w:rPr>
          <w:rFonts w:ascii="Verdana" w:hAnsi="Verdana" w:cs="Arial"/>
          <w:sz w:val="20"/>
          <w:szCs w:val="20"/>
        </w:rPr>
      </w:pPr>
      <w:r w:rsidRPr="00312A1B">
        <w:rPr>
          <w:rFonts w:ascii="Verdana" w:hAnsi="Verdana" w:cs="Arial"/>
          <w:sz w:val="20"/>
          <w:szCs w:val="20"/>
        </w:rPr>
        <w:t xml:space="preserve"> </w:t>
      </w:r>
    </w:p>
    <w:p w:rsidR="00AE1A92" w:rsidRPr="004F5002" w:rsidRDefault="00AE1A92" w:rsidP="004F5002">
      <w:pPr>
        <w:pStyle w:val="10"/>
        <w:suppressAutoHyphens/>
        <w:jc w:val="both"/>
        <w:rPr>
          <w:rFonts w:ascii="Verdana" w:hAnsi="Verdana" w:cs="Arial"/>
          <w:b/>
          <w:sz w:val="22"/>
          <w:szCs w:val="22"/>
          <w:u w:val="single"/>
        </w:rPr>
      </w:pPr>
      <w:r w:rsidRPr="004F5002">
        <w:rPr>
          <w:rFonts w:ascii="Verdana" w:hAnsi="Verdana" w:cs="Arial"/>
          <w:b/>
          <w:sz w:val="22"/>
          <w:szCs w:val="22"/>
          <w:u w:val="single"/>
        </w:rPr>
        <w:t>ΑΡΘΡΟ 3</w:t>
      </w:r>
      <w:r w:rsidRPr="004F5002">
        <w:rPr>
          <w:rFonts w:ascii="Verdana" w:hAnsi="Verdana" w:cs="Arial"/>
          <w:b/>
          <w:sz w:val="22"/>
          <w:szCs w:val="22"/>
          <w:u w:val="single"/>
          <w:vertAlign w:val="superscript"/>
        </w:rPr>
        <w:t xml:space="preserve">ο </w:t>
      </w:r>
      <w:r w:rsidRPr="004F5002">
        <w:rPr>
          <w:rFonts w:ascii="Verdana" w:hAnsi="Verdana" w:cs="Arial"/>
          <w:b/>
          <w:sz w:val="22"/>
          <w:szCs w:val="22"/>
          <w:u w:val="single"/>
        </w:rPr>
        <w:t>: Ύπαρξη Πιστώσεων</w:t>
      </w:r>
    </w:p>
    <w:p w:rsidR="001E34A3" w:rsidRPr="00312A1B" w:rsidRDefault="00AE1A92" w:rsidP="004F5002">
      <w:pPr>
        <w:pStyle w:val="10"/>
        <w:jc w:val="both"/>
        <w:rPr>
          <w:rFonts w:ascii="Verdana" w:eastAsia="SimSun" w:hAnsi="Verdana" w:cs="Arial"/>
          <w:b/>
          <w:sz w:val="20"/>
          <w:szCs w:val="20"/>
        </w:rPr>
      </w:pPr>
      <w:r w:rsidRPr="00312A1B">
        <w:rPr>
          <w:rFonts w:ascii="Verdana" w:hAnsi="Verdana" w:cs="Arial"/>
          <w:sz w:val="20"/>
          <w:szCs w:val="20"/>
        </w:rPr>
        <w:t xml:space="preserve">Η δαπάνη προϋπολογίζεται στο ποσόν των </w:t>
      </w:r>
      <w:r w:rsidR="001E34A3" w:rsidRPr="00312A1B">
        <w:rPr>
          <w:rFonts w:ascii="Verdana" w:hAnsi="Verdana" w:cs="Arial"/>
          <w:b/>
          <w:sz w:val="20"/>
          <w:szCs w:val="20"/>
        </w:rPr>
        <w:t>19.964€</w:t>
      </w:r>
      <w:r w:rsidRPr="00312A1B">
        <w:rPr>
          <w:rFonts w:ascii="Verdana" w:hAnsi="Verdana" w:cs="Arial"/>
          <w:b/>
          <w:sz w:val="20"/>
          <w:szCs w:val="20"/>
        </w:rPr>
        <w:t>,</w:t>
      </w:r>
      <w:r w:rsidRPr="00312A1B">
        <w:rPr>
          <w:rFonts w:ascii="Verdana" w:hAnsi="Verdana" w:cs="Arial"/>
          <w:sz w:val="20"/>
          <w:szCs w:val="20"/>
        </w:rPr>
        <w:t xml:space="preserve"> συμπεριλαμβανομένου ΦΠΑ 24% και θα βαρύνει την σχετική πίστωση του οικονομικού έτους </w:t>
      </w:r>
      <w:r w:rsidRPr="00312A1B">
        <w:rPr>
          <w:rFonts w:ascii="Verdana" w:hAnsi="Verdana" w:cs="Arial"/>
          <w:b/>
          <w:sz w:val="20"/>
          <w:szCs w:val="20"/>
        </w:rPr>
        <w:t>2026,</w:t>
      </w:r>
      <w:r w:rsidR="00202223" w:rsidRPr="00312A1B">
        <w:rPr>
          <w:rFonts w:ascii="Verdana" w:hAnsi="Verdana" w:cs="Arial"/>
          <w:sz w:val="20"/>
          <w:szCs w:val="20"/>
        </w:rPr>
        <w:t xml:space="preserve"> στον</w:t>
      </w:r>
      <w:r w:rsidRPr="00312A1B">
        <w:rPr>
          <w:rFonts w:ascii="Verdana" w:hAnsi="Verdana" w:cs="Arial"/>
          <w:sz w:val="20"/>
          <w:szCs w:val="20"/>
        </w:rPr>
        <w:t xml:space="preserve"> </w:t>
      </w:r>
      <w:r w:rsidRPr="00312A1B">
        <w:rPr>
          <w:rFonts w:ascii="Verdana" w:eastAsia="SimSun" w:hAnsi="Verdana" w:cs="Arial"/>
          <w:b/>
          <w:sz w:val="20"/>
          <w:szCs w:val="20"/>
        </w:rPr>
        <w:t xml:space="preserve">ΑΛΕ </w:t>
      </w:r>
      <w:r w:rsidR="001E34A3" w:rsidRPr="00312A1B">
        <w:rPr>
          <w:rFonts w:ascii="Verdana" w:eastAsia="SimSun" w:hAnsi="Verdana" w:cs="Arial"/>
          <w:b/>
          <w:sz w:val="20"/>
          <w:szCs w:val="20"/>
        </w:rPr>
        <w:t>015.2410119.002</w:t>
      </w:r>
      <w:r w:rsidRPr="00312A1B">
        <w:rPr>
          <w:rFonts w:ascii="Verdana" w:hAnsi="Verdana" w:cs="Arial"/>
          <w:b/>
          <w:sz w:val="20"/>
          <w:szCs w:val="20"/>
        </w:rPr>
        <w:t xml:space="preserve"> με τίτλο </w:t>
      </w:r>
      <w:r w:rsidR="001E34A3" w:rsidRPr="00312A1B">
        <w:rPr>
          <w:rFonts w:ascii="Verdana" w:eastAsia="SimSun" w:hAnsi="Verdana" w:cs="Arial"/>
          <w:b/>
          <w:sz w:val="20"/>
          <w:szCs w:val="20"/>
        </w:rPr>
        <w:t>«ΠΡΟΜΗΘΕΙΑ ΣΤΟΛΩΝ ΓΙΑ ΤΗ ΦΙΛΑΡΜΟΝΙΚΗ ΤΟΥ ΔΗΜΟΥ».</w:t>
      </w:r>
    </w:p>
    <w:p w:rsidR="00AE1A92" w:rsidRPr="004F5002" w:rsidRDefault="00AE1A92" w:rsidP="004F5002">
      <w:pPr>
        <w:pStyle w:val="10"/>
        <w:suppressAutoHyphens/>
        <w:jc w:val="both"/>
        <w:rPr>
          <w:rFonts w:ascii="Verdana" w:hAnsi="Verdana" w:cs="Arial"/>
          <w:b/>
          <w:sz w:val="22"/>
          <w:szCs w:val="22"/>
        </w:rPr>
      </w:pPr>
    </w:p>
    <w:p w:rsidR="00AE1A92" w:rsidRPr="004F5002" w:rsidRDefault="00AE1A92" w:rsidP="004F5002">
      <w:pPr>
        <w:pStyle w:val="10"/>
        <w:suppressAutoHyphens/>
        <w:jc w:val="both"/>
        <w:rPr>
          <w:rFonts w:ascii="Verdana" w:hAnsi="Verdana" w:cs="Arial"/>
          <w:b/>
          <w:sz w:val="22"/>
          <w:szCs w:val="22"/>
        </w:rPr>
      </w:pPr>
      <w:r w:rsidRPr="004F5002">
        <w:rPr>
          <w:rFonts w:ascii="Verdana" w:hAnsi="Verdana" w:cs="Arial"/>
          <w:b/>
          <w:sz w:val="22"/>
          <w:szCs w:val="22"/>
          <w:u w:val="single"/>
        </w:rPr>
        <w:t>ΑΡΘΡΟ 4</w:t>
      </w:r>
      <w:r w:rsidRPr="004F5002">
        <w:rPr>
          <w:rFonts w:ascii="Verdana" w:hAnsi="Verdana" w:cs="Arial"/>
          <w:b/>
          <w:sz w:val="22"/>
          <w:szCs w:val="22"/>
          <w:u w:val="single"/>
          <w:vertAlign w:val="superscript"/>
        </w:rPr>
        <w:t xml:space="preserve">ο </w:t>
      </w:r>
      <w:r w:rsidRPr="004F5002">
        <w:rPr>
          <w:rFonts w:ascii="Verdana" w:hAnsi="Verdana" w:cs="Arial"/>
          <w:b/>
          <w:sz w:val="22"/>
          <w:szCs w:val="22"/>
          <w:u w:val="single"/>
        </w:rPr>
        <w:t>:</w:t>
      </w:r>
      <w:r w:rsidRPr="004F5002">
        <w:rPr>
          <w:rFonts w:ascii="Verdana" w:hAnsi="Verdana" w:cs="Arial"/>
          <w:b/>
          <w:sz w:val="22"/>
          <w:szCs w:val="22"/>
        </w:rPr>
        <w:t xml:space="preserve"> </w:t>
      </w:r>
      <w:r w:rsidRPr="004F5002">
        <w:rPr>
          <w:rFonts w:ascii="Verdana" w:hAnsi="Verdana" w:cs="Arial"/>
          <w:b/>
          <w:sz w:val="22"/>
          <w:szCs w:val="22"/>
          <w:u w:val="single"/>
        </w:rPr>
        <w:t>Συμβατικά στοιχεία</w:t>
      </w:r>
    </w:p>
    <w:p w:rsidR="00AE1A92" w:rsidRPr="00312A1B" w:rsidRDefault="00AE1A92" w:rsidP="004F5002">
      <w:pPr>
        <w:pStyle w:val="10"/>
        <w:suppressAutoHyphens/>
        <w:jc w:val="both"/>
        <w:rPr>
          <w:rFonts w:ascii="Verdana" w:hAnsi="Verdana" w:cs="Arial"/>
          <w:sz w:val="20"/>
          <w:szCs w:val="20"/>
        </w:rPr>
      </w:pPr>
      <w:r w:rsidRPr="00312A1B">
        <w:rPr>
          <w:rFonts w:ascii="Verdana" w:hAnsi="Verdana" w:cs="Arial"/>
          <w:sz w:val="20"/>
          <w:szCs w:val="20"/>
        </w:rPr>
        <w:t>Τα συμβατικά στοιχεία κατά σειρά ισχύος είναι:</w:t>
      </w:r>
    </w:p>
    <w:p w:rsidR="00AE1A92" w:rsidRPr="00312A1B" w:rsidRDefault="00AE1A92" w:rsidP="004F5002">
      <w:pPr>
        <w:pStyle w:val="10"/>
        <w:suppressAutoHyphens/>
        <w:jc w:val="both"/>
        <w:rPr>
          <w:rFonts w:ascii="Verdana" w:hAnsi="Verdana" w:cs="Arial"/>
          <w:sz w:val="20"/>
          <w:szCs w:val="20"/>
        </w:rPr>
      </w:pPr>
      <w:r w:rsidRPr="00312A1B">
        <w:rPr>
          <w:rFonts w:ascii="Verdana" w:hAnsi="Verdana" w:cs="Arial"/>
          <w:sz w:val="20"/>
          <w:szCs w:val="20"/>
        </w:rPr>
        <w:t>α. Το τιμολόγιο μελέτης.</w:t>
      </w:r>
    </w:p>
    <w:p w:rsidR="00AE1A92" w:rsidRPr="00312A1B" w:rsidRDefault="00AE1A92" w:rsidP="004F5002">
      <w:pPr>
        <w:pStyle w:val="10"/>
        <w:suppressAutoHyphens/>
        <w:jc w:val="both"/>
        <w:rPr>
          <w:rFonts w:ascii="Verdana" w:hAnsi="Verdana" w:cs="Arial"/>
          <w:sz w:val="20"/>
          <w:szCs w:val="20"/>
        </w:rPr>
      </w:pPr>
      <w:r w:rsidRPr="00312A1B">
        <w:rPr>
          <w:rFonts w:ascii="Verdana" w:hAnsi="Verdana" w:cs="Arial"/>
          <w:sz w:val="20"/>
          <w:szCs w:val="20"/>
        </w:rPr>
        <w:t xml:space="preserve">β. Η συγγραφή υποχρεώσεων. </w:t>
      </w:r>
    </w:p>
    <w:p w:rsidR="00AE1A92" w:rsidRPr="00312A1B" w:rsidRDefault="00AE1A92" w:rsidP="004F5002">
      <w:pPr>
        <w:pStyle w:val="10"/>
        <w:suppressAutoHyphens/>
        <w:jc w:val="both"/>
        <w:rPr>
          <w:rFonts w:ascii="Verdana" w:hAnsi="Verdana" w:cs="Arial"/>
          <w:sz w:val="20"/>
          <w:szCs w:val="20"/>
        </w:rPr>
      </w:pPr>
      <w:r w:rsidRPr="00312A1B">
        <w:rPr>
          <w:rFonts w:ascii="Verdana" w:hAnsi="Verdana" w:cs="Arial"/>
          <w:sz w:val="20"/>
          <w:szCs w:val="20"/>
        </w:rPr>
        <w:t>γ. Τεχνική περιγραφή – μελέτη.</w:t>
      </w:r>
    </w:p>
    <w:p w:rsidR="00AE1A92" w:rsidRPr="00312A1B" w:rsidRDefault="00AE1A92" w:rsidP="004F5002">
      <w:pPr>
        <w:pStyle w:val="10"/>
        <w:suppressAutoHyphens/>
        <w:jc w:val="both"/>
        <w:rPr>
          <w:rFonts w:ascii="Verdana" w:hAnsi="Verdana" w:cs="Arial"/>
          <w:b/>
          <w:sz w:val="20"/>
          <w:szCs w:val="20"/>
        </w:rPr>
      </w:pPr>
      <w:r w:rsidRPr="00312A1B">
        <w:rPr>
          <w:rFonts w:ascii="Verdana" w:hAnsi="Verdana" w:cs="Arial"/>
          <w:b/>
          <w:sz w:val="20"/>
          <w:szCs w:val="20"/>
        </w:rPr>
        <w:t xml:space="preserve"> </w:t>
      </w:r>
    </w:p>
    <w:p w:rsidR="00AE1A92" w:rsidRPr="004F5002" w:rsidRDefault="00AE1A92" w:rsidP="004F5002">
      <w:pPr>
        <w:pStyle w:val="10"/>
        <w:suppressAutoHyphens/>
        <w:jc w:val="both"/>
        <w:rPr>
          <w:rFonts w:ascii="Verdana" w:hAnsi="Verdana" w:cs="Arial"/>
          <w:b/>
          <w:sz w:val="22"/>
          <w:szCs w:val="22"/>
        </w:rPr>
      </w:pPr>
      <w:r w:rsidRPr="004F5002">
        <w:rPr>
          <w:rFonts w:ascii="Verdana" w:hAnsi="Verdana" w:cs="Arial"/>
          <w:b/>
          <w:sz w:val="22"/>
          <w:szCs w:val="22"/>
          <w:u w:val="single"/>
        </w:rPr>
        <w:t>Άρθρο 5</w:t>
      </w:r>
      <w:r w:rsidRPr="004F5002">
        <w:rPr>
          <w:rFonts w:ascii="Verdana" w:hAnsi="Verdana" w:cs="Arial"/>
          <w:b/>
          <w:sz w:val="22"/>
          <w:szCs w:val="22"/>
          <w:u w:val="single"/>
          <w:vertAlign w:val="superscript"/>
        </w:rPr>
        <w:t>ο</w:t>
      </w:r>
      <w:r w:rsidRPr="004F5002">
        <w:rPr>
          <w:rFonts w:ascii="Verdana" w:hAnsi="Verdana" w:cs="Arial"/>
          <w:b/>
          <w:sz w:val="22"/>
          <w:szCs w:val="22"/>
          <w:u w:val="single"/>
        </w:rPr>
        <w:t xml:space="preserve"> : Χρόνος εκτέλεσης του έργου</w:t>
      </w:r>
    </w:p>
    <w:p w:rsidR="00AE1A92" w:rsidRPr="004F5002" w:rsidRDefault="00AE1A92" w:rsidP="004F5002">
      <w:pPr>
        <w:pStyle w:val="10"/>
        <w:suppressAutoHyphens/>
        <w:jc w:val="both"/>
        <w:rPr>
          <w:rFonts w:ascii="Verdana" w:hAnsi="Verdana" w:cs="Arial"/>
          <w:b/>
          <w:sz w:val="22"/>
          <w:szCs w:val="22"/>
        </w:rPr>
      </w:pPr>
      <w:r w:rsidRPr="004F5002">
        <w:rPr>
          <w:rFonts w:ascii="Verdana" w:hAnsi="Verdana" w:cs="Arial"/>
          <w:sz w:val="22"/>
          <w:szCs w:val="22"/>
        </w:rPr>
        <w:t xml:space="preserve">Η ανωτέρω προμήθεια να παραδοθεί μέχρι </w:t>
      </w:r>
      <w:r w:rsidR="001E34A3" w:rsidRPr="004F5002">
        <w:rPr>
          <w:rFonts w:ascii="Verdana" w:hAnsi="Verdana" w:cs="Arial"/>
          <w:sz w:val="22"/>
          <w:szCs w:val="22"/>
        </w:rPr>
        <w:t>31/12/2026</w:t>
      </w:r>
      <w:r w:rsidRPr="004F5002">
        <w:rPr>
          <w:rFonts w:ascii="Verdana" w:hAnsi="Verdana" w:cs="Arial"/>
          <w:sz w:val="22"/>
          <w:szCs w:val="22"/>
        </w:rPr>
        <w:t xml:space="preserve">. </w:t>
      </w:r>
    </w:p>
    <w:p w:rsidR="00AE1A92" w:rsidRDefault="00AE1A92" w:rsidP="004F5002">
      <w:pPr>
        <w:pStyle w:val="10"/>
        <w:suppressAutoHyphens/>
        <w:jc w:val="both"/>
        <w:rPr>
          <w:rFonts w:ascii="Verdana" w:hAnsi="Verdana" w:cs="Arial"/>
          <w:b/>
          <w:sz w:val="22"/>
          <w:szCs w:val="22"/>
        </w:rPr>
      </w:pPr>
      <w:r w:rsidRPr="004F5002">
        <w:rPr>
          <w:rFonts w:ascii="Verdana" w:hAnsi="Verdana" w:cs="Arial"/>
          <w:b/>
          <w:sz w:val="22"/>
          <w:szCs w:val="22"/>
        </w:rPr>
        <w:t xml:space="preserve"> </w:t>
      </w:r>
    </w:p>
    <w:p w:rsidR="00312A1B" w:rsidRDefault="00312A1B" w:rsidP="004F5002">
      <w:pPr>
        <w:pStyle w:val="10"/>
        <w:suppressAutoHyphens/>
        <w:jc w:val="both"/>
        <w:rPr>
          <w:rFonts w:ascii="Verdana" w:hAnsi="Verdana" w:cs="Arial"/>
          <w:b/>
          <w:sz w:val="22"/>
          <w:szCs w:val="22"/>
        </w:rPr>
      </w:pPr>
    </w:p>
    <w:p w:rsidR="00312A1B" w:rsidRPr="004F5002" w:rsidRDefault="00312A1B" w:rsidP="004F5002">
      <w:pPr>
        <w:pStyle w:val="10"/>
        <w:suppressAutoHyphens/>
        <w:jc w:val="both"/>
        <w:rPr>
          <w:rFonts w:ascii="Verdana" w:hAnsi="Verdana" w:cs="Arial"/>
          <w:b/>
          <w:sz w:val="22"/>
          <w:szCs w:val="22"/>
        </w:rPr>
      </w:pPr>
    </w:p>
    <w:p w:rsidR="00AE1A92" w:rsidRPr="00312A1B" w:rsidRDefault="00AE1A92" w:rsidP="004F5002">
      <w:pPr>
        <w:pStyle w:val="10"/>
        <w:suppressAutoHyphens/>
        <w:jc w:val="both"/>
        <w:rPr>
          <w:rFonts w:ascii="Verdana" w:hAnsi="Verdana" w:cs="Arial"/>
          <w:b/>
          <w:sz w:val="20"/>
          <w:szCs w:val="20"/>
        </w:rPr>
      </w:pPr>
      <w:r w:rsidRPr="00312A1B">
        <w:rPr>
          <w:rFonts w:ascii="Verdana" w:hAnsi="Verdana" w:cs="Arial"/>
          <w:b/>
          <w:sz w:val="20"/>
          <w:szCs w:val="20"/>
          <w:u w:val="single"/>
        </w:rPr>
        <w:t>Άρθρο 6</w:t>
      </w:r>
      <w:r w:rsidRPr="00312A1B">
        <w:rPr>
          <w:rFonts w:ascii="Verdana" w:hAnsi="Verdana" w:cs="Arial"/>
          <w:b/>
          <w:sz w:val="20"/>
          <w:szCs w:val="20"/>
          <w:u w:val="single"/>
          <w:vertAlign w:val="superscript"/>
        </w:rPr>
        <w:t>ο</w:t>
      </w:r>
      <w:r w:rsidRPr="00312A1B">
        <w:rPr>
          <w:rFonts w:ascii="Verdana" w:hAnsi="Verdana" w:cs="Arial"/>
          <w:b/>
          <w:sz w:val="20"/>
          <w:szCs w:val="20"/>
          <w:u w:val="single"/>
        </w:rPr>
        <w:t xml:space="preserve"> : Υποχρεώσεις του εντολοδόχου</w:t>
      </w:r>
    </w:p>
    <w:p w:rsidR="00AE1A92" w:rsidRPr="00312A1B" w:rsidRDefault="00AE1A92" w:rsidP="004F5002">
      <w:pPr>
        <w:pStyle w:val="10"/>
        <w:suppressAutoHyphens/>
        <w:jc w:val="both"/>
        <w:rPr>
          <w:rFonts w:ascii="Verdana" w:hAnsi="Verdana" w:cs="Arial"/>
          <w:sz w:val="20"/>
          <w:szCs w:val="20"/>
        </w:rPr>
      </w:pPr>
      <w:r w:rsidRPr="00312A1B">
        <w:rPr>
          <w:rFonts w:ascii="Verdana" w:hAnsi="Verdana" w:cs="Arial"/>
          <w:sz w:val="20"/>
          <w:szCs w:val="20"/>
        </w:rPr>
        <w:t xml:space="preserve">Είναι υποχρεωμένος να παραδώσει τις </w:t>
      </w:r>
      <w:r w:rsidR="001E34A3" w:rsidRPr="00312A1B">
        <w:rPr>
          <w:rFonts w:ascii="Verdana" w:hAnsi="Verdana" w:cs="Arial"/>
          <w:sz w:val="20"/>
          <w:szCs w:val="20"/>
        </w:rPr>
        <w:t>στολές</w:t>
      </w:r>
      <w:r w:rsidRPr="00312A1B">
        <w:rPr>
          <w:rFonts w:ascii="Verdana" w:hAnsi="Verdana" w:cs="Arial"/>
          <w:sz w:val="20"/>
          <w:szCs w:val="20"/>
        </w:rPr>
        <w:t xml:space="preserve"> στους χώρους όπου στεγάζονται </w:t>
      </w:r>
      <w:r w:rsidR="001E34A3" w:rsidRPr="00312A1B">
        <w:rPr>
          <w:rFonts w:ascii="Verdana" w:hAnsi="Verdana" w:cs="Arial"/>
          <w:sz w:val="20"/>
          <w:szCs w:val="20"/>
        </w:rPr>
        <w:t>η Φιλαρμονική</w:t>
      </w:r>
      <w:r w:rsidRPr="00312A1B">
        <w:rPr>
          <w:rFonts w:ascii="Verdana" w:hAnsi="Verdana" w:cs="Arial"/>
          <w:sz w:val="20"/>
          <w:szCs w:val="20"/>
        </w:rPr>
        <w:t xml:space="preserve">,  κατόπιν συνεννόησης με τις αρμόδιες υπηρεσίες του Δήμου </w:t>
      </w:r>
      <w:proofErr w:type="spellStart"/>
      <w:r w:rsidRPr="00312A1B">
        <w:rPr>
          <w:rFonts w:ascii="Verdana" w:hAnsi="Verdana" w:cs="Arial"/>
          <w:sz w:val="20"/>
          <w:szCs w:val="20"/>
        </w:rPr>
        <w:t>Διρφύων</w:t>
      </w:r>
      <w:proofErr w:type="spellEnd"/>
      <w:r w:rsidRPr="00312A1B">
        <w:rPr>
          <w:rFonts w:ascii="Verdana" w:hAnsi="Verdana" w:cs="Arial"/>
          <w:sz w:val="20"/>
          <w:szCs w:val="20"/>
        </w:rPr>
        <w:t xml:space="preserve"> </w:t>
      </w:r>
      <w:proofErr w:type="spellStart"/>
      <w:r w:rsidRPr="00312A1B">
        <w:rPr>
          <w:rFonts w:ascii="Verdana" w:hAnsi="Verdana" w:cs="Arial"/>
          <w:sz w:val="20"/>
          <w:szCs w:val="20"/>
        </w:rPr>
        <w:t>Μεσσαπίων</w:t>
      </w:r>
      <w:proofErr w:type="spellEnd"/>
      <w:r w:rsidRPr="00312A1B">
        <w:rPr>
          <w:rFonts w:ascii="Verdana" w:hAnsi="Verdana" w:cs="Arial"/>
          <w:sz w:val="20"/>
          <w:szCs w:val="20"/>
        </w:rPr>
        <w:t>, και να εξασφαλίσει την ασφαλή μεταφορά τους.</w:t>
      </w:r>
    </w:p>
    <w:p w:rsidR="00AE1A92" w:rsidRPr="00312A1B" w:rsidRDefault="00AE1A92" w:rsidP="004F5002">
      <w:pPr>
        <w:pStyle w:val="10"/>
        <w:suppressAutoHyphens/>
        <w:jc w:val="both"/>
        <w:rPr>
          <w:rFonts w:ascii="Verdana" w:hAnsi="Verdana" w:cs="Arial"/>
          <w:b/>
          <w:sz w:val="20"/>
          <w:szCs w:val="20"/>
          <w:u w:val="single"/>
        </w:rPr>
      </w:pPr>
      <w:r w:rsidRPr="00312A1B">
        <w:rPr>
          <w:rFonts w:ascii="Verdana" w:hAnsi="Verdana" w:cs="Arial"/>
          <w:b/>
          <w:sz w:val="20"/>
          <w:szCs w:val="20"/>
          <w:u w:val="single"/>
        </w:rPr>
        <w:t xml:space="preserve"> </w:t>
      </w:r>
    </w:p>
    <w:p w:rsidR="00AE1A92" w:rsidRPr="00312A1B" w:rsidRDefault="00AE1A92" w:rsidP="004F5002">
      <w:pPr>
        <w:pStyle w:val="10"/>
        <w:suppressAutoHyphens/>
        <w:jc w:val="both"/>
        <w:rPr>
          <w:rFonts w:ascii="Verdana" w:hAnsi="Verdana" w:cs="Arial"/>
          <w:b/>
          <w:sz w:val="20"/>
          <w:szCs w:val="20"/>
          <w:u w:val="single"/>
        </w:rPr>
      </w:pPr>
      <w:r w:rsidRPr="00312A1B">
        <w:rPr>
          <w:rFonts w:ascii="Verdana" w:hAnsi="Verdana" w:cs="Arial"/>
          <w:b/>
          <w:sz w:val="20"/>
          <w:szCs w:val="20"/>
          <w:u w:val="single"/>
        </w:rPr>
        <w:t>Άρθρο 7</w:t>
      </w:r>
      <w:r w:rsidRPr="00312A1B">
        <w:rPr>
          <w:rFonts w:ascii="Verdana" w:hAnsi="Verdana" w:cs="Arial"/>
          <w:b/>
          <w:sz w:val="20"/>
          <w:szCs w:val="20"/>
          <w:u w:val="single"/>
          <w:vertAlign w:val="superscript"/>
        </w:rPr>
        <w:t>ο</w:t>
      </w:r>
      <w:r w:rsidRPr="00312A1B">
        <w:rPr>
          <w:rFonts w:ascii="Verdana" w:hAnsi="Verdana" w:cs="Arial"/>
          <w:b/>
          <w:sz w:val="20"/>
          <w:szCs w:val="20"/>
          <w:u w:val="single"/>
        </w:rPr>
        <w:t xml:space="preserve"> :  Όροι Υποβολής Προσφορών</w:t>
      </w:r>
    </w:p>
    <w:p w:rsidR="00AE1A92" w:rsidRPr="00312A1B" w:rsidRDefault="00AE1A92" w:rsidP="004F5002">
      <w:pPr>
        <w:pStyle w:val="10"/>
        <w:suppressAutoHyphens/>
        <w:jc w:val="both"/>
        <w:rPr>
          <w:rFonts w:ascii="Verdana" w:hAnsi="Verdana" w:cs="Arial"/>
          <w:sz w:val="20"/>
          <w:szCs w:val="20"/>
        </w:rPr>
      </w:pPr>
      <w:r w:rsidRPr="00312A1B">
        <w:rPr>
          <w:rFonts w:ascii="Verdana" w:hAnsi="Verdana" w:cs="Arial"/>
          <w:sz w:val="20"/>
          <w:szCs w:val="20"/>
        </w:rPr>
        <w:t xml:space="preserve">Οι ενδιαφερόμενοι μπορούν να υποβάλλουν προσφορά για </w:t>
      </w:r>
      <w:r w:rsidR="001E34A3" w:rsidRPr="00312A1B">
        <w:rPr>
          <w:rFonts w:ascii="Verdana" w:hAnsi="Verdana" w:cs="Arial"/>
          <w:sz w:val="20"/>
          <w:szCs w:val="20"/>
        </w:rPr>
        <w:t xml:space="preserve">το σύνολο </w:t>
      </w:r>
      <w:r w:rsidRPr="00312A1B">
        <w:rPr>
          <w:rFonts w:ascii="Verdana" w:hAnsi="Verdana" w:cs="Arial"/>
          <w:sz w:val="20"/>
          <w:szCs w:val="20"/>
        </w:rPr>
        <w:t xml:space="preserve">των ζητούμενων ειδών. </w:t>
      </w:r>
    </w:p>
    <w:p w:rsidR="00AE1A92" w:rsidRPr="00312A1B" w:rsidRDefault="00AE1A92" w:rsidP="004F5002">
      <w:pPr>
        <w:pStyle w:val="10"/>
        <w:suppressAutoHyphens/>
        <w:jc w:val="both"/>
        <w:rPr>
          <w:rFonts w:ascii="Verdana" w:hAnsi="Verdana" w:cs="Arial"/>
          <w:bCs/>
          <w:sz w:val="20"/>
          <w:szCs w:val="20"/>
        </w:rPr>
      </w:pPr>
      <w:r w:rsidRPr="00312A1B">
        <w:rPr>
          <w:rFonts w:ascii="Verdana" w:hAnsi="Verdana" w:cs="Arial"/>
          <w:b/>
          <w:sz w:val="20"/>
          <w:szCs w:val="20"/>
        </w:rPr>
        <w:t xml:space="preserve">Δεκτές γίνονται μόνο ενσφράγιστες προσφορές. </w:t>
      </w:r>
      <w:r w:rsidRPr="00312A1B">
        <w:rPr>
          <w:rFonts w:ascii="Verdana" w:hAnsi="Verdana" w:cs="Arial"/>
          <w:sz w:val="20"/>
          <w:szCs w:val="20"/>
        </w:rPr>
        <w:t>Σε αντίθετη περίπτωση απορρίπτεται η οικονομική προσφορά. Ο Φάκελος της προσφοράς θα πρωτοκολλείται</w:t>
      </w:r>
      <w:r w:rsidRPr="00312A1B">
        <w:rPr>
          <w:rFonts w:ascii="Verdana" w:hAnsi="Verdana" w:cs="Arial"/>
          <w:b/>
          <w:sz w:val="20"/>
          <w:szCs w:val="20"/>
        </w:rPr>
        <w:t>.</w:t>
      </w:r>
      <w:r w:rsidRPr="00312A1B">
        <w:rPr>
          <w:rFonts w:ascii="Verdana" w:hAnsi="Verdana" w:cs="Arial"/>
          <w:sz w:val="20"/>
          <w:szCs w:val="20"/>
        </w:rPr>
        <w:t xml:space="preserve"> </w:t>
      </w:r>
    </w:p>
    <w:p w:rsidR="00AE1A92" w:rsidRPr="00312A1B" w:rsidRDefault="00AE1A92" w:rsidP="004F5002">
      <w:pPr>
        <w:pStyle w:val="10"/>
        <w:suppressAutoHyphens/>
        <w:jc w:val="both"/>
        <w:rPr>
          <w:rFonts w:ascii="Verdana" w:hAnsi="Verdana" w:cs="Arial"/>
          <w:sz w:val="20"/>
          <w:szCs w:val="20"/>
        </w:rPr>
      </w:pPr>
      <w:r w:rsidRPr="00312A1B">
        <w:rPr>
          <w:rFonts w:ascii="Verdana" w:hAnsi="Verdana" w:cs="Arial"/>
          <w:b/>
          <w:sz w:val="20"/>
          <w:szCs w:val="20"/>
          <w:u w:val="single"/>
        </w:rPr>
        <w:t>Κριτήριο ανάθεσης</w:t>
      </w:r>
      <w:r w:rsidRPr="00312A1B">
        <w:rPr>
          <w:rFonts w:ascii="Verdana" w:hAnsi="Verdana" w:cs="Arial"/>
          <w:sz w:val="20"/>
          <w:szCs w:val="20"/>
        </w:rPr>
        <w:t xml:space="preserve"> θα είναι η πλέον συμφέρουσα από οικονομική άποψη προσφορά βάσει τιμής, η οποία θα είναι σύμφωνη με τους όρους της μελέτης των υπηρεσιών του Δήμου και θα αφορά στο σύνολο των ζητούμενων ειδών του προϋπολογισμού της μελέτης. Η ανάθεση θα διενεργηθεί με το άρθρο 50 του Ν.4782/2021, ύστερα από την υποβολή προσφορών όπως ορίζεται στην παρ.3 του άρθρου 120 του Ν.4412/2016.    </w:t>
      </w:r>
    </w:p>
    <w:p w:rsidR="00AE1A92" w:rsidRPr="00312A1B" w:rsidRDefault="00AE1A92" w:rsidP="004F5002">
      <w:pPr>
        <w:pStyle w:val="10"/>
        <w:suppressAutoHyphens/>
        <w:jc w:val="both"/>
        <w:rPr>
          <w:rFonts w:ascii="Verdana" w:hAnsi="Verdana" w:cs="Arial"/>
          <w:b/>
          <w:sz w:val="20"/>
          <w:szCs w:val="20"/>
          <w:u w:val="single"/>
        </w:rPr>
      </w:pPr>
      <w:r w:rsidRPr="00312A1B">
        <w:rPr>
          <w:rFonts w:ascii="Verdana" w:hAnsi="Verdana" w:cs="Arial"/>
          <w:b/>
          <w:sz w:val="20"/>
          <w:szCs w:val="20"/>
        </w:rPr>
        <w:t xml:space="preserve">Συνημμένα, με την οικονομική προσφορά πρέπει να κατατεθούν και τα κάτωθι </w:t>
      </w:r>
      <w:r w:rsidRPr="00312A1B">
        <w:rPr>
          <w:rFonts w:ascii="Verdana" w:hAnsi="Verdana" w:cs="Arial"/>
          <w:b/>
          <w:sz w:val="20"/>
          <w:szCs w:val="20"/>
          <w:u w:val="single"/>
        </w:rPr>
        <w:t>δικαιολογητικά:</w:t>
      </w:r>
    </w:p>
    <w:p w:rsidR="00AE1A92" w:rsidRPr="00312A1B" w:rsidRDefault="00AE1A92" w:rsidP="004F5002">
      <w:pPr>
        <w:pStyle w:val="10"/>
        <w:numPr>
          <w:ilvl w:val="0"/>
          <w:numId w:val="7"/>
        </w:numPr>
        <w:suppressAutoHyphens/>
        <w:ind w:left="0"/>
        <w:jc w:val="both"/>
        <w:rPr>
          <w:rFonts w:ascii="Verdana" w:hAnsi="Verdana" w:cs="Arial"/>
          <w:sz w:val="20"/>
          <w:szCs w:val="20"/>
        </w:rPr>
      </w:pPr>
      <w:r w:rsidRPr="00312A1B">
        <w:rPr>
          <w:rFonts w:ascii="Verdana" w:hAnsi="Verdana" w:cs="Arial"/>
          <w:sz w:val="20"/>
          <w:szCs w:val="20"/>
        </w:rPr>
        <w:t xml:space="preserve">Τα </w:t>
      </w:r>
      <w:r w:rsidR="001E34A3" w:rsidRPr="00312A1B">
        <w:rPr>
          <w:rFonts w:ascii="Verdana" w:hAnsi="Verdana" w:cs="Arial"/>
          <w:sz w:val="20"/>
          <w:szCs w:val="20"/>
        </w:rPr>
        <w:t>τεχνικά χαρακτηριστικά</w:t>
      </w:r>
      <w:r w:rsidRPr="00312A1B">
        <w:rPr>
          <w:rFonts w:ascii="Verdana" w:hAnsi="Verdana" w:cs="Arial"/>
          <w:sz w:val="20"/>
          <w:szCs w:val="20"/>
        </w:rPr>
        <w:t xml:space="preserve"> από τα προμηθευόμενα είδη</w:t>
      </w:r>
    </w:p>
    <w:p w:rsidR="00AE1A92" w:rsidRPr="00312A1B" w:rsidRDefault="00AE1A92" w:rsidP="004F5002">
      <w:pPr>
        <w:pStyle w:val="10"/>
        <w:numPr>
          <w:ilvl w:val="0"/>
          <w:numId w:val="7"/>
        </w:numPr>
        <w:suppressAutoHyphens/>
        <w:ind w:left="0"/>
        <w:jc w:val="both"/>
        <w:rPr>
          <w:rFonts w:ascii="Verdana" w:hAnsi="Verdana" w:cs="Arial"/>
          <w:b/>
          <w:sz w:val="20"/>
          <w:szCs w:val="20"/>
        </w:rPr>
      </w:pPr>
      <w:r w:rsidRPr="00312A1B">
        <w:rPr>
          <w:rFonts w:ascii="Verdana" w:hAnsi="Verdana" w:cs="Arial"/>
          <w:sz w:val="20"/>
          <w:szCs w:val="20"/>
        </w:rPr>
        <w:t>Απόσπασμα ποινικού μητρώου (η υποχρέωση αυτή αφορά σε περιπτώσεις εταιρειών Ε.Π.Ε., Ο.Ε. και Ε.Ε. τους διαχειριστές, ενώ σε περιπτώσεις εταιρειών Α.Ε. τον Διευθύνοντα Σύμβουλο και όλα τα μέλη του Διοικητικού Συμβουλίου, για την ατομική επιχείρηση το φυσικό πρόσωπο).</w:t>
      </w:r>
    </w:p>
    <w:p w:rsidR="00AE1A92" w:rsidRPr="00312A1B" w:rsidRDefault="00AE1A92" w:rsidP="004F5002">
      <w:pPr>
        <w:pStyle w:val="10"/>
        <w:numPr>
          <w:ilvl w:val="0"/>
          <w:numId w:val="7"/>
        </w:numPr>
        <w:suppressAutoHyphens/>
        <w:ind w:left="0"/>
        <w:jc w:val="both"/>
        <w:rPr>
          <w:rFonts w:ascii="Verdana" w:hAnsi="Verdana" w:cs="Arial"/>
          <w:b/>
          <w:sz w:val="20"/>
          <w:szCs w:val="20"/>
        </w:rPr>
      </w:pPr>
      <w:r w:rsidRPr="00312A1B">
        <w:rPr>
          <w:rFonts w:ascii="Verdana" w:hAnsi="Verdana" w:cs="Arial"/>
          <w:sz w:val="20"/>
          <w:szCs w:val="20"/>
        </w:rPr>
        <w:t xml:space="preserve">Πρόσφατη εκτύπωση μέσω TAXISNET ενεργούς δραστηριότητας επιτηδεύματος. </w:t>
      </w:r>
    </w:p>
    <w:p w:rsidR="00AE1A92" w:rsidRPr="00312A1B" w:rsidRDefault="00AE1A92" w:rsidP="004F5002">
      <w:pPr>
        <w:pStyle w:val="10"/>
        <w:numPr>
          <w:ilvl w:val="0"/>
          <w:numId w:val="7"/>
        </w:numPr>
        <w:suppressAutoHyphens/>
        <w:ind w:left="0"/>
        <w:jc w:val="both"/>
        <w:rPr>
          <w:rFonts w:ascii="Verdana" w:hAnsi="Verdana" w:cs="Arial"/>
          <w:b/>
          <w:sz w:val="20"/>
          <w:szCs w:val="20"/>
        </w:rPr>
      </w:pPr>
      <w:r w:rsidRPr="00312A1B">
        <w:rPr>
          <w:rFonts w:ascii="Verdana" w:hAnsi="Verdana" w:cs="Arial"/>
          <w:sz w:val="20"/>
          <w:szCs w:val="20"/>
        </w:rPr>
        <w:t>Φορολογική ενημερότητα για κάθε νόμιμη χρήση εκτός είσπραξης.</w:t>
      </w:r>
    </w:p>
    <w:p w:rsidR="00AE1A92" w:rsidRPr="00312A1B" w:rsidRDefault="00AE1A92" w:rsidP="004F5002">
      <w:pPr>
        <w:pStyle w:val="10"/>
        <w:numPr>
          <w:ilvl w:val="0"/>
          <w:numId w:val="7"/>
        </w:numPr>
        <w:suppressAutoHyphens/>
        <w:ind w:left="0"/>
        <w:jc w:val="both"/>
        <w:rPr>
          <w:rFonts w:ascii="Verdana" w:hAnsi="Verdana" w:cs="Arial"/>
          <w:b/>
          <w:sz w:val="20"/>
          <w:szCs w:val="20"/>
        </w:rPr>
      </w:pPr>
      <w:r w:rsidRPr="00312A1B">
        <w:rPr>
          <w:rFonts w:ascii="Verdana" w:hAnsi="Verdana" w:cs="Arial"/>
          <w:sz w:val="20"/>
          <w:szCs w:val="20"/>
        </w:rPr>
        <w:t>Ασφαλιστική ενημερότητα ΙΚΑ/ ΕΦΚΑ για συμμετοχή σε διαγωνισμό.</w:t>
      </w:r>
    </w:p>
    <w:p w:rsidR="00AE1A92" w:rsidRPr="00312A1B" w:rsidRDefault="00AE1A92" w:rsidP="004F5002">
      <w:pPr>
        <w:pStyle w:val="10"/>
        <w:numPr>
          <w:ilvl w:val="0"/>
          <w:numId w:val="7"/>
        </w:numPr>
        <w:suppressAutoHyphens/>
        <w:ind w:left="0"/>
        <w:jc w:val="both"/>
        <w:rPr>
          <w:rFonts w:ascii="Verdana" w:hAnsi="Verdana" w:cs="Arial"/>
          <w:b/>
          <w:sz w:val="20"/>
          <w:szCs w:val="20"/>
        </w:rPr>
      </w:pPr>
      <w:r w:rsidRPr="00312A1B">
        <w:rPr>
          <w:rFonts w:ascii="Verdana" w:hAnsi="Verdana" w:cs="Arial"/>
          <w:sz w:val="20"/>
          <w:szCs w:val="20"/>
        </w:rPr>
        <w:t xml:space="preserve">Εφόσον πρόκειται για νομικό πρόσωπο, αποδεικτικά έγγραφα νομιμοποίησης του νομικού προσώπου (πρόσφατη βεβαίωση ΓΕΜΗ και καταστατικό). </w:t>
      </w:r>
    </w:p>
    <w:p w:rsidR="00AE1A92" w:rsidRPr="00312A1B" w:rsidRDefault="00AE1A92" w:rsidP="004F5002">
      <w:pPr>
        <w:pStyle w:val="10"/>
        <w:numPr>
          <w:ilvl w:val="0"/>
          <w:numId w:val="7"/>
        </w:numPr>
        <w:suppressAutoHyphens/>
        <w:ind w:left="0"/>
        <w:jc w:val="both"/>
        <w:rPr>
          <w:rFonts w:ascii="Verdana" w:hAnsi="Verdana" w:cs="Arial"/>
          <w:b/>
          <w:sz w:val="20"/>
          <w:szCs w:val="20"/>
        </w:rPr>
      </w:pPr>
      <w:r w:rsidRPr="00312A1B">
        <w:rPr>
          <w:rFonts w:ascii="Verdana" w:hAnsi="Verdana" w:cs="Arial"/>
          <w:sz w:val="20"/>
          <w:szCs w:val="20"/>
        </w:rPr>
        <w:t>Υπεύθυνη δήλωση από κάθε ενδιαφερόμενο ότι έχει λάβει γνώση και αποδέχεται τους όρους της συνημμένης μελέτης</w:t>
      </w:r>
      <w:r w:rsidR="001E34A3" w:rsidRPr="00312A1B">
        <w:rPr>
          <w:rFonts w:ascii="Verdana" w:hAnsi="Verdana" w:cs="Arial"/>
          <w:sz w:val="20"/>
          <w:szCs w:val="20"/>
        </w:rPr>
        <w:t xml:space="preserve"> και ότι θα παρευρέθη στην έδρα του Δήμου για να πάρει τις προβλεπόμενες μετρήσεις.  </w:t>
      </w:r>
    </w:p>
    <w:p w:rsidR="00AE1A92" w:rsidRPr="00312A1B" w:rsidRDefault="00AE1A92" w:rsidP="004F5002">
      <w:pPr>
        <w:pStyle w:val="10"/>
        <w:suppressAutoHyphens/>
        <w:jc w:val="both"/>
        <w:rPr>
          <w:rFonts w:ascii="Verdana" w:hAnsi="Verdana" w:cs="Arial"/>
          <w:sz w:val="20"/>
          <w:szCs w:val="20"/>
        </w:rPr>
      </w:pPr>
      <w:r w:rsidRPr="00312A1B">
        <w:rPr>
          <w:rFonts w:ascii="Verdana" w:hAnsi="Verdana" w:cs="Arial"/>
          <w:sz w:val="20"/>
          <w:szCs w:val="20"/>
        </w:rPr>
        <w:t xml:space="preserve"> </w:t>
      </w:r>
    </w:p>
    <w:p w:rsidR="00AE1A92" w:rsidRPr="00312A1B" w:rsidRDefault="00AE1A92" w:rsidP="004F5002">
      <w:pPr>
        <w:pStyle w:val="10"/>
        <w:suppressAutoHyphens/>
        <w:jc w:val="both"/>
        <w:rPr>
          <w:rFonts w:ascii="Verdana" w:hAnsi="Verdana" w:cs="Arial"/>
          <w:b/>
          <w:sz w:val="20"/>
          <w:szCs w:val="20"/>
        </w:rPr>
      </w:pPr>
      <w:r w:rsidRPr="00312A1B">
        <w:rPr>
          <w:rFonts w:ascii="Verdana" w:hAnsi="Verdana" w:cs="Arial"/>
          <w:b/>
          <w:sz w:val="20"/>
          <w:szCs w:val="20"/>
          <w:u w:val="single"/>
        </w:rPr>
        <w:t>Άρθρο 8</w:t>
      </w:r>
      <w:r w:rsidRPr="00312A1B">
        <w:rPr>
          <w:rFonts w:ascii="Verdana" w:hAnsi="Verdana" w:cs="Arial"/>
          <w:b/>
          <w:sz w:val="20"/>
          <w:szCs w:val="20"/>
          <w:u w:val="single"/>
          <w:vertAlign w:val="superscript"/>
        </w:rPr>
        <w:t>ο</w:t>
      </w:r>
      <w:r w:rsidRPr="00312A1B">
        <w:rPr>
          <w:rFonts w:ascii="Verdana" w:hAnsi="Verdana" w:cs="Arial"/>
          <w:b/>
          <w:sz w:val="20"/>
          <w:szCs w:val="20"/>
          <w:u w:val="single"/>
        </w:rPr>
        <w:t xml:space="preserve"> :Ανωτέρα βία</w:t>
      </w:r>
    </w:p>
    <w:p w:rsidR="00AE1A92" w:rsidRPr="00312A1B" w:rsidRDefault="00AE1A92" w:rsidP="004F5002">
      <w:pPr>
        <w:pStyle w:val="10"/>
        <w:suppressAutoHyphens/>
        <w:jc w:val="both"/>
        <w:rPr>
          <w:rFonts w:ascii="Verdana" w:hAnsi="Verdana" w:cs="Arial"/>
          <w:sz w:val="20"/>
          <w:szCs w:val="20"/>
        </w:rPr>
      </w:pPr>
      <w:r w:rsidRPr="00312A1B">
        <w:rPr>
          <w:rFonts w:ascii="Verdana" w:hAnsi="Verdana" w:cs="Arial"/>
          <w:sz w:val="20"/>
          <w:szCs w:val="20"/>
        </w:rPr>
        <w:t xml:space="preserve">Ως ανωτέρα βία θεωρείται κάθε απρόβλεπτο και τυχαίο γεγονός που είναι αδύνατο να προβλεφθεί έστω και εάν για την πρόβλεψη και αποτροπή της επέλευσης του καταβλήθηκε υπερβολική επιμέλεια και επιδείχθηκε η ανάλογη σύνεση. Ενδεικτικά γεγονότα ανωτέρας βίας είναι: εξαιρετικά και απρόβλεπτα φυσικά γεγονότα, πυρκαγιά που οφείλεται σε φυσικό γεγονός ή σε περιστάσεις για τις οποίες ο εντολοδόχος ή ο εντολέας είναι </w:t>
      </w:r>
      <w:proofErr w:type="spellStart"/>
      <w:r w:rsidRPr="00312A1B">
        <w:rPr>
          <w:rFonts w:ascii="Verdana" w:hAnsi="Verdana" w:cs="Arial"/>
          <w:sz w:val="20"/>
          <w:szCs w:val="20"/>
        </w:rPr>
        <w:t>ανυπαίτιοι</w:t>
      </w:r>
      <w:proofErr w:type="spellEnd"/>
      <w:r w:rsidRPr="00312A1B">
        <w:rPr>
          <w:rFonts w:ascii="Verdana" w:hAnsi="Verdana" w:cs="Arial"/>
          <w:sz w:val="20"/>
          <w:szCs w:val="20"/>
        </w:rPr>
        <w:t>, αιφνιδιαστική απεργία προσωπικού, πόλεμος, ατύχημα, αιφνίδια ασθένεια του προσωπικού του εντολοδόχου κ.α. στην περίπτωση κατά την οποία υπάρξει λόγος ανωτέρας βίας ο εντολοδόχος οφείλει να ειδοποιήσει αμελλητί τον εντολέα και να καταβάλει κάθε δυνατή προσπάθεια σε συνεργασία με το άλλο μέρος για να υπερβεί τις συνέπειες και τα προβλήματα που ανέκυψαν λόγω της αυτής. Ο όρος περί ανωτέρας βίας εφαρμόζεται ανάλογα και για τον εντολέα προσαρμοζόμενος ανάλογα.</w:t>
      </w:r>
    </w:p>
    <w:p w:rsidR="00AE1A92" w:rsidRPr="00312A1B" w:rsidRDefault="00AE1A92" w:rsidP="004F5002">
      <w:pPr>
        <w:pStyle w:val="10"/>
        <w:suppressAutoHyphens/>
        <w:jc w:val="both"/>
        <w:rPr>
          <w:rFonts w:ascii="Verdana" w:hAnsi="Verdana" w:cs="Arial"/>
          <w:b/>
          <w:sz w:val="20"/>
          <w:szCs w:val="20"/>
        </w:rPr>
      </w:pPr>
      <w:r w:rsidRPr="00312A1B">
        <w:rPr>
          <w:rFonts w:ascii="Verdana" w:hAnsi="Verdana" w:cs="Arial"/>
          <w:b/>
          <w:sz w:val="20"/>
          <w:szCs w:val="20"/>
        </w:rPr>
        <w:t xml:space="preserve"> </w:t>
      </w:r>
    </w:p>
    <w:p w:rsidR="00AE1A92" w:rsidRPr="00312A1B" w:rsidRDefault="00AE1A92" w:rsidP="004F5002">
      <w:pPr>
        <w:pStyle w:val="10"/>
        <w:suppressAutoHyphens/>
        <w:jc w:val="both"/>
        <w:rPr>
          <w:rFonts w:ascii="Verdana" w:hAnsi="Verdana" w:cs="Arial"/>
          <w:b/>
          <w:sz w:val="20"/>
          <w:szCs w:val="20"/>
          <w:u w:val="single"/>
        </w:rPr>
      </w:pPr>
      <w:r w:rsidRPr="00312A1B">
        <w:rPr>
          <w:rFonts w:ascii="Verdana" w:hAnsi="Verdana" w:cs="Arial"/>
          <w:b/>
          <w:sz w:val="20"/>
          <w:szCs w:val="20"/>
        </w:rPr>
        <w:t xml:space="preserve"> </w:t>
      </w:r>
      <w:r w:rsidRPr="00312A1B">
        <w:rPr>
          <w:rFonts w:ascii="Verdana" w:hAnsi="Verdana" w:cs="Arial"/>
          <w:b/>
          <w:sz w:val="20"/>
          <w:szCs w:val="20"/>
          <w:u w:val="single"/>
        </w:rPr>
        <w:t>Άρθρο 9</w:t>
      </w:r>
      <w:r w:rsidRPr="00312A1B">
        <w:rPr>
          <w:rFonts w:ascii="Verdana" w:hAnsi="Verdana" w:cs="Arial"/>
          <w:b/>
          <w:sz w:val="20"/>
          <w:szCs w:val="20"/>
          <w:u w:val="single"/>
          <w:vertAlign w:val="superscript"/>
        </w:rPr>
        <w:t>ο</w:t>
      </w:r>
      <w:r w:rsidRPr="00312A1B">
        <w:rPr>
          <w:rFonts w:ascii="Verdana" w:hAnsi="Verdana" w:cs="Arial"/>
          <w:b/>
          <w:sz w:val="20"/>
          <w:szCs w:val="20"/>
          <w:u w:val="single"/>
        </w:rPr>
        <w:t xml:space="preserve"> :  Αναθεώρηση τιμών </w:t>
      </w:r>
    </w:p>
    <w:p w:rsidR="00AE1A92" w:rsidRPr="00312A1B" w:rsidRDefault="00AE1A92" w:rsidP="004F5002">
      <w:pPr>
        <w:pStyle w:val="10"/>
        <w:suppressAutoHyphens/>
        <w:jc w:val="both"/>
        <w:rPr>
          <w:rFonts w:ascii="Verdana" w:hAnsi="Verdana" w:cs="Arial"/>
          <w:sz w:val="20"/>
          <w:szCs w:val="20"/>
        </w:rPr>
      </w:pPr>
      <w:r w:rsidRPr="00312A1B">
        <w:rPr>
          <w:rFonts w:ascii="Verdana" w:hAnsi="Verdana" w:cs="Arial"/>
          <w:sz w:val="20"/>
          <w:szCs w:val="20"/>
        </w:rPr>
        <w:t xml:space="preserve">Οι τιμές δεν υπόκεινται σε καμία αναθεώρηση για οποιονδήποτε λόγο ή αιτία, αλλά  παραμένουν σταθερές και αμετάβλητες.  </w:t>
      </w:r>
    </w:p>
    <w:p w:rsidR="00AE1A92" w:rsidRPr="00312A1B" w:rsidRDefault="00AE1A92" w:rsidP="004F5002">
      <w:pPr>
        <w:pStyle w:val="10"/>
        <w:suppressAutoHyphens/>
        <w:jc w:val="both"/>
        <w:rPr>
          <w:rFonts w:ascii="Verdana" w:hAnsi="Verdana" w:cs="Arial"/>
          <w:b/>
          <w:sz w:val="20"/>
          <w:szCs w:val="20"/>
        </w:rPr>
      </w:pPr>
      <w:r w:rsidRPr="00312A1B">
        <w:rPr>
          <w:rFonts w:ascii="Verdana" w:hAnsi="Verdana" w:cs="Arial"/>
          <w:b/>
          <w:sz w:val="20"/>
          <w:szCs w:val="20"/>
        </w:rPr>
        <w:t xml:space="preserve">        </w:t>
      </w:r>
    </w:p>
    <w:p w:rsidR="00AE1A92" w:rsidRPr="00312A1B" w:rsidRDefault="00AE1A92" w:rsidP="004F5002">
      <w:pPr>
        <w:pStyle w:val="10"/>
        <w:suppressAutoHyphens/>
        <w:jc w:val="both"/>
        <w:rPr>
          <w:rFonts w:ascii="Verdana" w:hAnsi="Verdana" w:cs="Arial"/>
          <w:b/>
          <w:sz w:val="20"/>
          <w:szCs w:val="20"/>
        </w:rPr>
      </w:pPr>
      <w:r w:rsidRPr="00312A1B">
        <w:rPr>
          <w:rFonts w:ascii="Verdana" w:hAnsi="Verdana" w:cs="Arial"/>
          <w:b/>
          <w:sz w:val="20"/>
          <w:szCs w:val="20"/>
          <w:u w:val="single"/>
        </w:rPr>
        <w:t>Άρθρο 10</w:t>
      </w:r>
      <w:r w:rsidRPr="00312A1B">
        <w:rPr>
          <w:rFonts w:ascii="Verdana" w:hAnsi="Verdana" w:cs="Arial"/>
          <w:b/>
          <w:sz w:val="20"/>
          <w:szCs w:val="20"/>
          <w:u w:val="single"/>
          <w:vertAlign w:val="superscript"/>
        </w:rPr>
        <w:t>ο</w:t>
      </w:r>
      <w:r w:rsidRPr="00312A1B">
        <w:rPr>
          <w:rFonts w:ascii="Verdana" w:hAnsi="Verdana" w:cs="Arial"/>
          <w:b/>
          <w:sz w:val="20"/>
          <w:szCs w:val="20"/>
          <w:u w:val="single"/>
        </w:rPr>
        <w:t xml:space="preserve"> :  Τρόπος πληρωμής</w:t>
      </w:r>
    </w:p>
    <w:p w:rsidR="00AE1A92" w:rsidRPr="00312A1B" w:rsidRDefault="00AE1A92" w:rsidP="004F5002">
      <w:pPr>
        <w:pStyle w:val="10"/>
        <w:suppressAutoHyphens/>
        <w:jc w:val="both"/>
        <w:rPr>
          <w:rFonts w:ascii="Verdana" w:hAnsi="Verdana" w:cs="Arial"/>
          <w:sz w:val="20"/>
          <w:szCs w:val="20"/>
        </w:rPr>
      </w:pPr>
      <w:r w:rsidRPr="00312A1B">
        <w:rPr>
          <w:rFonts w:ascii="Verdana" w:hAnsi="Verdana" w:cs="Arial"/>
          <w:sz w:val="20"/>
          <w:szCs w:val="20"/>
        </w:rPr>
        <w:t xml:space="preserve">Για την πραγματοποίηση της παραπάνω προμήθειας, η αμοιβή του εντολοδόχου καθορίζεται σε </w:t>
      </w:r>
      <w:r w:rsidR="00384120" w:rsidRPr="00312A1B">
        <w:rPr>
          <w:rFonts w:ascii="Verdana" w:hAnsi="Verdana" w:cs="Arial"/>
          <w:b/>
          <w:sz w:val="20"/>
          <w:szCs w:val="20"/>
        </w:rPr>
        <w:t>19.964</w:t>
      </w:r>
      <w:r w:rsidRPr="00312A1B">
        <w:rPr>
          <w:rFonts w:ascii="Verdana" w:hAnsi="Verdana" w:cs="Arial"/>
          <w:b/>
          <w:sz w:val="20"/>
          <w:szCs w:val="20"/>
        </w:rPr>
        <w:t>€,</w:t>
      </w:r>
      <w:r w:rsidRPr="00312A1B">
        <w:rPr>
          <w:rFonts w:ascii="Verdana" w:hAnsi="Verdana" w:cs="Arial"/>
          <w:sz w:val="20"/>
          <w:szCs w:val="20"/>
        </w:rPr>
        <w:t xml:space="preserve"> συμπεριλαμβανομένου του ΦΠΑ 24%, για το διάστημα ισχύος της εντολής. Η καταβολή του ως άνω ποσού θα γίνεται ύστερα από έκδοση σχετικού τιμολογίου όπως προβλέπεται από την οδηγία Ε.Ε. 2014/55ΕΕ άρθρο 148-154 του Ν.4601/2019 περί ηλεκτρονικής τιμολόγησης Ν.4872/2022 άρθρο 158-160 και ΚΥΑ 46901/2024 και του Ν.4412/2016 άρθρο 53 παρ 2. μετά την παράδοση των ειδών, και μετά την έκδοση χρηματικών ενταλμάτων πληρωμής από το λογιστήριο του Δήμου </w:t>
      </w:r>
      <w:proofErr w:type="spellStart"/>
      <w:r w:rsidRPr="00312A1B">
        <w:rPr>
          <w:rFonts w:ascii="Verdana" w:hAnsi="Verdana" w:cs="Arial"/>
          <w:sz w:val="20"/>
          <w:szCs w:val="20"/>
        </w:rPr>
        <w:t>Διρφύων</w:t>
      </w:r>
      <w:proofErr w:type="spellEnd"/>
      <w:r w:rsidRPr="00312A1B">
        <w:rPr>
          <w:rFonts w:ascii="Verdana" w:hAnsi="Verdana" w:cs="Arial"/>
          <w:sz w:val="20"/>
          <w:szCs w:val="20"/>
        </w:rPr>
        <w:t xml:space="preserve"> </w:t>
      </w:r>
      <w:proofErr w:type="spellStart"/>
      <w:r w:rsidRPr="00312A1B">
        <w:rPr>
          <w:rFonts w:ascii="Verdana" w:hAnsi="Verdana" w:cs="Arial"/>
          <w:sz w:val="20"/>
          <w:szCs w:val="20"/>
        </w:rPr>
        <w:t>Μεσσαπίων</w:t>
      </w:r>
      <w:proofErr w:type="spellEnd"/>
      <w:r w:rsidRPr="00312A1B">
        <w:rPr>
          <w:rFonts w:ascii="Verdana" w:hAnsi="Verdana" w:cs="Arial"/>
          <w:sz w:val="20"/>
          <w:szCs w:val="20"/>
        </w:rPr>
        <w:t>.</w:t>
      </w:r>
    </w:p>
    <w:p w:rsidR="00AE1A92" w:rsidRPr="00312A1B" w:rsidRDefault="00AE1A92" w:rsidP="004F5002">
      <w:pPr>
        <w:pStyle w:val="10"/>
        <w:suppressAutoHyphens/>
        <w:jc w:val="both"/>
        <w:rPr>
          <w:rFonts w:ascii="Verdana" w:hAnsi="Verdana" w:cs="Arial"/>
          <w:sz w:val="20"/>
          <w:szCs w:val="20"/>
        </w:rPr>
      </w:pPr>
      <w:r w:rsidRPr="00312A1B">
        <w:rPr>
          <w:rFonts w:ascii="Verdana" w:hAnsi="Verdana" w:cs="Arial"/>
          <w:sz w:val="20"/>
          <w:szCs w:val="20"/>
        </w:rPr>
        <w:t xml:space="preserve">Στο ποσό της αμοιβής συμπεριλαμβάνονται οι βαρύνοντες τον εντολοδόχο φόροι και βάρη. Η αμοιβή δεν υπόκειται σε καμία αναθεώρηση για οποιοδήποτε λόγο και αιτία και παραμένει σταθερή και αμετάβλητη </w:t>
      </w:r>
      <w:proofErr w:type="spellStart"/>
      <w:r w:rsidRPr="00312A1B">
        <w:rPr>
          <w:rFonts w:ascii="Verdana" w:hAnsi="Verdana" w:cs="Arial"/>
          <w:sz w:val="20"/>
          <w:szCs w:val="20"/>
        </w:rPr>
        <w:t>καθόλη</w:t>
      </w:r>
      <w:proofErr w:type="spellEnd"/>
      <w:r w:rsidRPr="00312A1B">
        <w:rPr>
          <w:rFonts w:ascii="Verdana" w:hAnsi="Verdana" w:cs="Arial"/>
          <w:sz w:val="20"/>
          <w:szCs w:val="20"/>
        </w:rPr>
        <w:t xml:space="preserve"> την διάρκεια ισχύος της εντολής.</w:t>
      </w:r>
    </w:p>
    <w:p w:rsidR="00AE1A92" w:rsidRPr="00312A1B" w:rsidRDefault="00AE1A92" w:rsidP="004F5002">
      <w:pPr>
        <w:pStyle w:val="10"/>
        <w:suppressAutoHyphens/>
        <w:jc w:val="both"/>
        <w:rPr>
          <w:rFonts w:ascii="Verdana" w:hAnsi="Verdana" w:cs="Arial"/>
          <w:b/>
          <w:sz w:val="20"/>
          <w:szCs w:val="20"/>
          <w:u w:val="single"/>
        </w:rPr>
      </w:pPr>
      <w:r w:rsidRPr="00312A1B">
        <w:rPr>
          <w:rFonts w:ascii="Verdana" w:hAnsi="Verdana" w:cs="Arial"/>
          <w:b/>
          <w:sz w:val="20"/>
          <w:szCs w:val="20"/>
          <w:u w:val="single"/>
        </w:rPr>
        <w:t xml:space="preserve"> </w:t>
      </w:r>
    </w:p>
    <w:p w:rsidR="00AE1A92" w:rsidRPr="00312A1B" w:rsidRDefault="00AE1A92" w:rsidP="004F5002">
      <w:pPr>
        <w:pStyle w:val="10"/>
        <w:suppressAutoHyphens/>
        <w:jc w:val="both"/>
        <w:rPr>
          <w:rFonts w:ascii="Verdana" w:hAnsi="Verdana" w:cs="Arial"/>
          <w:b/>
          <w:sz w:val="20"/>
          <w:szCs w:val="20"/>
        </w:rPr>
      </w:pPr>
      <w:r w:rsidRPr="00312A1B">
        <w:rPr>
          <w:rFonts w:ascii="Verdana" w:hAnsi="Verdana" w:cs="Arial"/>
          <w:b/>
          <w:sz w:val="20"/>
          <w:szCs w:val="20"/>
          <w:u w:val="single"/>
        </w:rPr>
        <w:t>Άρθρο 12</w:t>
      </w:r>
      <w:r w:rsidRPr="00312A1B">
        <w:rPr>
          <w:rFonts w:ascii="Verdana" w:hAnsi="Verdana" w:cs="Arial"/>
          <w:b/>
          <w:sz w:val="20"/>
          <w:szCs w:val="20"/>
          <w:u w:val="single"/>
          <w:vertAlign w:val="superscript"/>
        </w:rPr>
        <w:t>ο</w:t>
      </w:r>
      <w:r w:rsidRPr="00312A1B">
        <w:rPr>
          <w:rFonts w:ascii="Verdana" w:hAnsi="Verdana" w:cs="Arial"/>
          <w:b/>
          <w:sz w:val="20"/>
          <w:szCs w:val="20"/>
          <w:u w:val="single"/>
        </w:rPr>
        <w:t xml:space="preserve"> :  Φόροι, τέλη, κρατήσεις</w:t>
      </w:r>
    </w:p>
    <w:p w:rsidR="00AE1A92" w:rsidRPr="00312A1B" w:rsidRDefault="00AE1A92" w:rsidP="004F5002">
      <w:pPr>
        <w:pStyle w:val="10"/>
        <w:suppressAutoHyphens/>
        <w:jc w:val="both"/>
        <w:rPr>
          <w:rFonts w:ascii="Verdana" w:hAnsi="Verdana" w:cs="Arial"/>
          <w:sz w:val="20"/>
          <w:szCs w:val="20"/>
        </w:rPr>
      </w:pPr>
      <w:r w:rsidRPr="00312A1B">
        <w:rPr>
          <w:rFonts w:ascii="Verdana" w:hAnsi="Verdana" w:cs="Arial"/>
          <w:sz w:val="20"/>
          <w:szCs w:val="20"/>
        </w:rPr>
        <w:t>Ο εντολοδόχος σύμφωνα με τις ισχύουσες διατάξεις βαρύνεται με όλους ανεξαιρέτως τους φόρους, τέλη, δασμούς και εισφορές υπέρ του δημοσίου, δήμων και κοινοτήτων ή τρίτων που ισχύουν.</w:t>
      </w:r>
    </w:p>
    <w:p w:rsidR="00AE1A92" w:rsidRPr="00312A1B" w:rsidRDefault="00AE1A92" w:rsidP="004F5002">
      <w:pPr>
        <w:pStyle w:val="10"/>
        <w:suppressAutoHyphens/>
        <w:jc w:val="both"/>
        <w:rPr>
          <w:rFonts w:ascii="Verdana" w:hAnsi="Verdana" w:cs="Arial"/>
          <w:b/>
          <w:sz w:val="20"/>
          <w:szCs w:val="20"/>
        </w:rPr>
      </w:pPr>
      <w:r w:rsidRPr="00312A1B">
        <w:rPr>
          <w:rFonts w:ascii="Verdana" w:hAnsi="Verdana" w:cs="Arial"/>
          <w:b/>
          <w:sz w:val="20"/>
          <w:szCs w:val="20"/>
        </w:rPr>
        <w:t xml:space="preserve"> </w:t>
      </w:r>
    </w:p>
    <w:p w:rsidR="00AE1A92" w:rsidRPr="00312A1B" w:rsidRDefault="00AE1A92" w:rsidP="004F5002">
      <w:pPr>
        <w:pStyle w:val="10"/>
        <w:suppressAutoHyphens/>
        <w:jc w:val="both"/>
        <w:rPr>
          <w:rFonts w:ascii="Verdana" w:hAnsi="Verdana" w:cs="Arial"/>
          <w:b/>
          <w:sz w:val="20"/>
          <w:szCs w:val="20"/>
        </w:rPr>
      </w:pPr>
      <w:r w:rsidRPr="00312A1B">
        <w:rPr>
          <w:rFonts w:ascii="Verdana" w:hAnsi="Verdana" w:cs="Arial"/>
          <w:b/>
          <w:sz w:val="20"/>
          <w:szCs w:val="20"/>
          <w:u w:val="single"/>
        </w:rPr>
        <w:t>Άρθρο 13</w:t>
      </w:r>
      <w:r w:rsidRPr="00312A1B">
        <w:rPr>
          <w:rFonts w:ascii="Verdana" w:hAnsi="Verdana" w:cs="Arial"/>
          <w:b/>
          <w:sz w:val="20"/>
          <w:szCs w:val="20"/>
          <w:u w:val="single"/>
          <w:vertAlign w:val="superscript"/>
        </w:rPr>
        <w:t>ο</w:t>
      </w:r>
      <w:r w:rsidRPr="00312A1B">
        <w:rPr>
          <w:rFonts w:ascii="Verdana" w:hAnsi="Verdana" w:cs="Arial"/>
          <w:b/>
          <w:sz w:val="20"/>
          <w:szCs w:val="20"/>
          <w:u w:val="single"/>
        </w:rPr>
        <w:t xml:space="preserve"> :  Επίλυση διαφορών</w:t>
      </w:r>
    </w:p>
    <w:p w:rsidR="00AE1A92" w:rsidRPr="004F5002" w:rsidRDefault="00AE1A92" w:rsidP="004F5002">
      <w:pPr>
        <w:pStyle w:val="10"/>
        <w:suppressAutoHyphens/>
        <w:jc w:val="both"/>
        <w:rPr>
          <w:rFonts w:ascii="Verdana" w:hAnsi="Verdana" w:cs="Arial"/>
          <w:sz w:val="22"/>
          <w:szCs w:val="22"/>
        </w:rPr>
      </w:pPr>
      <w:r w:rsidRPr="00312A1B">
        <w:rPr>
          <w:rFonts w:ascii="Verdana" w:hAnsi="Verdana" w:cs="Arial"/>
          <w:sz w:val="20"/>
          <w:szCs w:val="20"/>
        </w:rPr>
        <w:t>Οι διαφορές που θα εμφανισθούν κατά την εφαρμογή της σύμβασης, επιλύονται σύμφωνα με τις ισχύουσες διατάξεις</w:t>
      </w:r>
      <w:r w:rsidRPr="004F5002">
        <w:rPr>
          <w:rFonts w:ascii="Verdana" w:hAnsi="Verdana" w:cs="Arial"/>
          <w:sz w:val="22"/>
          <w:szCs w:val="22"/>
        </w:rPr>
        <w:t>.</w:t>
      </w:r>
    </w:p>
    <w:p w:rsidR="00AE1A92" w:rsidRPr="004F5002" w:rsidRDefault="00AE1A92" w:rsidP="00E86A13">
      <w:pPr>
        <w:pStyle w:val="10"/>
        <w:jc w:val="right"/>
        <w:rPr>
          <w:rFonts w:ascii="Verdana" w:hAnsi="Verdana" w:cs="Arial"/>
          <w:sz w:val="22"/>
          <w:szCs w:val="22"/>
        </w:rPr>
      </w:pPr>
      <w:r w:rsidRPr="004F5002">
        <w:rPr>
          <w:rFonts w:ascii="Verdana" w:hAnsi="Verdana" w:cs="Arial"/>
          <w:sz w:val="22"/>
          <w:szCs w:val="22"/>
        </w:rPr>
        <w:t xml:space="preserve">Ψαχνά, </w:t>
      </w:r>
      <w:r w:rsidR="00E86A13">
        <w:rPr>
          <w:rFonts w:ascii="Verdana" w:hAnsi="Verdana" w:cs="Arial"/>
          <w:sz w:val="22"/>
          <w:szCs w:val="22"/>
        </w:rPr>
        <w:t>06-07</w:t>
      </w:r>
      <w:r w:rsidRPr="004F5002">
        <w:rPr>
          <w:rFonts w:ascii="Verdana" w:hAnsi="Verdana" w:cs="Arial"/>
          <w:sz w:val="22"/>
          <w:szCs w:val="22"/>
        </w:rPr>
        <w:t>-2026</w:t>
      </w:r>
    </w:p>
    <w:tbl>
      <w:tblPr>
        <w:tblStyle w:val="TableNormal"/>
        <w:tblW w:w="0" w:type="auto"/>
        <w:jc w:val="center"/>
        <w:tblInd w:w="0" w:type="dxa"/>
        <w:tblCellMar>
          <w:top w:w="15" w:type="dxa"/>
          <w:left w:w="15" w:type="dxa"/>
          <w:bottom w:w="15" w:type="dxa"/>
          <w:right w:w="15" w:type="dxa"/>
        </w:tblCellMar>
        <w:tblLook w:val="04A0" w:firstRow="1" w:lastRow="0" w:firstColumn="1" w:lastColumn="0" w:noHBand="0" w:noVBand="1"/>
      </w:tblPr>
      <w:tblGrid>
        <w:gridCol w:w="3300"/>
        <w:gridCol w:w="3741"/>
      </w:tblGrid>
      <w:tr w:rsidR="00AE1A92" w:rsidRPr="004F5002" w:rsidTr="0018240E">
        <w:trPr>
          <w:jc w:val="center"/>
        </w:trPr>
        <w:tc>
          <w:tcPr>
            <w:tcW w:w="3300" w:type="dxa"/>
            <w:vAlign w:val="center"/>
            <w:hideMark/>
          </w:tcPr>
          <w:p w:rsidR="00E86A13" w:rsidRDefault="00E86A13" w:rsidP="00E86A13">
            <w:pPr>
              <w:pStyle w:val="10"/>
              <w:jc w:val="center"/>
              <w:rPr>
                <w:rFonts w:ascii="Verdana" w:hAnsi="Verdana" w:cs="Arial"/>
                <w:sz w:val="22"/>
                <w:szCs w:val="22"/>
              </w:rPr>
            </w:pPr>
            <w:r>
              <w:rPr>
                <w:rFonts w:ascii="Verdana" w:hAnsi="Verdana" w:cs="Arial"/>
                <w:sz w:val="22"/>
                <w:szCs w:val="22"/>
              </w:rPr>
              <w:t xml:space="preserve">ΣΥΝΤΆΧΘΗΚΕ </w:t>
            </w:r>
          </w:p>
          <w:p w:rsidR="00AE1A92" w:rsidRPr="004F5002" w:rsidRDefault="00E86A13" w:rsidP="00E86A13">
            <w:pPr>
              <w:pStyle w:val="10"/>
              <w:jc w:val="center"/>
              <w:rPr>
                <w:rFonts w:ascii="Verdana" w:hAnsi="Verdana" w:cs="Arial"/>
                <w:sz w:val="22"/>
                <w:szCs w:val="22"/>
              </w:rPr>
            </w:pPr>
            <w:r>
              <w:rPr>
                <w:rFonts w:ascii="Verdana" w:hAnsi="Verdana" w:cs="Arial"/>
                <w:sz w:val="22"/>
                <w:szCs w:val="22"/>
              </w:rPr>
              <w:t xml:space="preserve">Ο </w:t>
            </w:r>
            <w:proofErr w:type="spellStart"/>
            <w:r>
              <w:rPr>
                <w:rFonts w:ascii="Verdana" w:hAnsi="Verdana" w:cs="Arial"/>
                <w:sz w:val="22"/>
                <w:szCs w:val="22"/>
              </w:rPr>
              <w:t>Αρμοδ</w:t>
            </w:r>
            <w:proofErr w:type="spellEnd"/>
            <w:r>
              <w:rPr>
                <w:rFonts w:ascii="Verdana" w:hAnsi="Verdana" w:cs="Arial"/>
                <w:sz w:val="22"/>
                <w:szCs w:val="22"/>
              </w:rPr>
              <w:t>. Υπάλληλος</w:t>
            </w:r>
          </w:p>
        </w:tc>
        <w:tc>
          <w:tcPr>
            <w:tcW w:w="3741" w:type="dxa"/>
            <w:vAlign w:val="center"/>
          </w:tcPr>
          <w:p w:rsidR="00AE1A92" w:rsidRPr="004F5002" w:rsidRDefault="00E86A13" w:rsidP="00E86A13">
            <w:pPr>
              <w:pStyle w:val="10"/>
              <w:jc w:val="center"/>
              <w:rPr>
                <w:rFonts w:ascii="Verdana" w:hAnsi="Verdana" w:cs="Arial"/>
                <w:sz w:val="22"/>
                <w:szCs w:val="22"/>
              </w:rPr>
            </w:pPr>
            <w:r w:rsidRPr="004F5002">
              <w:rPr>
                <w:rFonts w:ascii="Verdana" w:hAnsi="Verdana" w:cs="Arial"/>
                <w:sz w:val="22"/>
                <w:szCs w:val="22"/>
              </w:rPr>
              <w:t>ΘΕΩΡΗΘΗΚΕ</w:t>
            </w:r>
          </w:p>
        </w:tc>
      </w:tr>
      <w:tr w:rsidR="00AE1A92" w:rsidRPr="004F5002" w:rsidTr="0018240E">
        <w:trPr>
          <w:jc w:val="center"/>
        </w:trPr>
        <w:tc>
          <w:tcPr>
            <w:tcW w:w="3300" w:type="dxa"/>
            <w:vAlign w:val="center"/>
            <w:hideMark/>
          </w:tcPr>
          <w:p w:rsidR="00AE1A92" w:rsidRPr="004F5002" w:rsidRDefault="00AE1A92" w:rsidP="00E86A13">
            <w:pPr>
              <w:pStyle w:val="10"/>
              <w:jc w:val="center"/>
              <w:rPr>
                <w:rFonts w:ascii="Verdana" w:hAnsi="Verdana" w:cs="Arial"/>
                <w:sz w:val="22"/>
                <w:szCs w:val="22"/>
              </w:rPr>
            </w:pPr>
          </w:p>
        </w:tc>
        <w:tc>
          <w:tcPr>
            <w:tcW w:w="3741" w:type="dxa"/>
            <w:vAlign w:val="center"/>
            <w:hideMark/>
          </w:tcPr>
          <w:p w:rsidR="00AE1A92" w:rsidRPr="004F5002" w:rsidRDefault="00AE1A92" w:rsidP="00E86A13">
            <w:pPr>
              <w:pStyle w:val="10"/>
              <w:jc w:val="center"/>
              <w:rPr>
                <w:rFonts w:ascii="Verdana" w:hAnsi="Verdana" w:cs="Arial"/>
                <w:sz w:val="22"/>
                <w:szCs w:val="22"/>
              </w:rPr>
            </w:pPr>
            <w:r w:rsidRPr="004F5002">
              <w:rPr>
                <w:rFonts w:ascii="Verdana" w:hAnsi="Verdana" w:cs="Arial"/>
                <w:sz w:val="22"/>
                <w:szCs w:val="22"/>
              </w:rPr>
              <w:t>Η Αντιδήμαρχος Πολιτισμού &amp; Τουρισμού</w:t>
            </w:r>
          </w:p>
        </w:tc>
      </w:tr>
      <w:tr w:rsidR="00AE1A92" w:rsidRPr="004F5002" w:rsidTr="0018240E">
        <w:trPr>
          <w:jc w:val="center"/>
        </w:trPr>
        <w:tc>
          <w:tcPr>
            <w:tcW w:w="3300" w:type="dxa"/>
            <w:vAlign w:val="center"/>
          </w:tcPr>
          <w:p w:rsidR="00E86A13" w:rsidRDefault="00E86A13" w:rsidP="00E86A13">
            <w:pPr>
              <w:pStyle w:val="10"/>
              <w:jc w:val="center"/>
              <w:rPr>
                <w:rFonts w:ascii="Verdana" w:hAnsi="Verdana" w:cs="Arial"/>
                <w:sz w:val="22"/>
                <w:szCs w:val="22"/>
              </w:rPr>
            </w:pPr>
          </w:p>
          <w:p w:rsidR="00AE1A92" w:rsidRPr="004F5002" w:rsidRDefault="00E86A13" w:rsidP="00E86A13">
            <w:pPr>
              <w:pStyle w:val="10"/>
              <w:jc w:val="center"/>
              <w:rPr>
                <w:rFonts w:ascii="Verdana" w:hAnsi="Verdana" w:cs="Arial"/>
                <w:sz w:val="22"/>
                <w:szCs w:val="22"/>
              </w:rPr>
            </w:pPr>
            <w:proofErr w:type="spellStart"/>
            <w:r>
              <w:rPr>
                <w:rFonts w:ascii="Verdana" w:hAnsi="Verdana" w:cs="Arial"/>
                <w:sz w:val="22"/>
                <w:szCs w:val="22"/>
              </w:rPr>
              <w:t>Μετοχιάτης</w:t>
            </w:r>
            <w:proofErr w:type="spellEnd"/>
            <w:r>
              <w:rPr>
                <w:rFonts w:ascii="Verdana" w:hAnsi="Verdana" w:cs="Arial"/>
                <w:sz w:val="22"/>
                <w:szCs w:val="22"/>
              </w:rPr>
              <w:t xml:space="preserve"> Χριστόδουλος  </w:t>
            </w:r>
          </w:p>
        </w:tc>
        <w:tc>
          <w:tcPr>
            <w:tcW w:w="3741" w:type="dxa"/>
            <w:vAlign w:val="center"/>
            <w:hideMark/>
          </w:tcPr>
          <w:p w:rsidR="00E86A13" w:rsidRDefault="00E86A13" w:rsidP="00E86A13">
            <w:pPr>
              <w:pStyle w:val="10"/>
              <w:jc w:val="center"/>
              <w:rPr>
                <w:rFonts w:ascii="Verdana" w:hAnsi="Verdana" w:cs="Arial"/>
                <w:sz w:val="22"/>
                <w:szCs w:val="22"/>
              </w:rPr>
            </w:pPr>
          </w:p>
          <w:p w:rsidR="00AE1A92" w:rsidRPr="004F5002" w:rsidRDefault="00AE1A92" w:rsidP="00E86A13">
            <w:pPr>
              <w:pStyle w:val="10"/>
              <w:jc w:val="center"/>
              <w:rPr>
                <w:rFonts w:ascii="Verdana" w:hAnsi="Verdana" w:cs="Arial"/>
                <w:sz w:val="22"/>
                <w:szCs w:val="22"/>
              </w:rPr>
            </w:pPr>
            <w:proofErr w:type="spellStart"/>
            <w:r w:rsidRPr="004F5002">
              <w:rPr>
                <w:rFonts w:ascii="Verdana" w:hAnsi="Verdana" w:cs="Arial"/>
                <w:sz w:val="22"/>
                <w:szCs w:val="22"/>
              </w:rPr>
              <w:t>Μύταλα</w:t>
            </w:r>
            <w:proofErr w:type="spellEnd"/>
            <w:r w:rsidRPr="004F5002">
              <w:rPr>
                <w:rFonts w:ascii="Verdana" w:hAnsi="Verdana" w:cs="Arial"/>
                <w:sz w:val="22"/>
                <w:szCs w:val="22"/>
              </w:rPr>
              <w:t xml:space="preserve"> </w:t>
            </w:r>
            <w:proofErr w:type="spellStart"/>
            <w:r w:rsidRPr="004F5002">
              <w:rPr>
                <w:rFonts w:ascii="Verdana" w:hAnsi="Verdana" w:cs="Arial"/>
                <w:sz w:val="22"/>
                <w:szCs w:val="22"/>
              </w:rPr>
              <w:t>Τζεράνη</w:t>
            </w:r>
            <w:proofErr w:type="spellEnd"/>
            <w:r w:rsidRPr="004F5002">
              <w:rPr>
                <w:rFonts w:ascii="Verdana" w:hAnsi="Verdana" w:cs="Arial"/>
                <w:sz w:val="22"/>
                <w:szCs w:val="22"/>
              </w:rPr>
              <w:t xml:space="preserve"> Ευαγγελία</w:t>
            </w:r>
          </w:p>
        </w:tc>
      </w:tr>
    </w:tbl>
    <w:p w:rsidR="004F625F" w:rsidRPr="004F5002" w:rsidRDefault="004F625F" w:rsidP="004F5002">
      <w:pPr>
        <w:spacing w:after="0" w:line="240" w:lineRule="auto"/>
        <w:jc w:val="both"/>
        <w:rPr>
          <w:rFonts w:ascii="Verdana" w:hAnsi="Verdana"/>
        </w:rPr>
      </w:pPr>
      <w:bookmarkStart w:id="0" w:name="_GoBack"/>
      <w:bookmarkEnd w:id="0"/>
    </w:p>
    <w:sectPr w:rsidR="004F625F" w:rsidRPr="004F5002" w:rsidSect="004F625F">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27E" w:rsidRDefault="0060027E" w:rsidP="0060027E">
      <w:pPr>
        <w:spacing w:after="0" w:line="240" w:lineRule="auto"/>
      </w:pPr>
      <w:r>
        <w:separator/>
      </w:r>
    </w:p>
  </w:endnote>
  <w:endnote w:type="continuationSeparator" w:id="0">
    <w:p w:rsidR="0060027E" w:rsidRDefault="0060027E" w:rsidP="00600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27E" w:rsidRDefault="0060027E" w:rsidP="0060027E">
      <w:pPr>
        <w:spacing w:after="0" w:line="240" w:lineRule="auto"/>
      </w:pPr>
      <w:r>
        <w:separator/>
      </w:r>
    </w:p>
  </w:footnote>
  <w:footnote w:type="continuationSeparator" w:id="0">
    <w:p w:rsidR="0060027E" w:rsidRDefault="0060027E" w:rsidP="006002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27E" w:rsidRDefault="0060027E">
    <w:pPr>
      <w:pStyle w:val="a4"/>
    </w:pPr>
  </w:p>
  <w:tbl>
    <w:tblPr>
      <w:tblStyle w:val="TableNormal"/>
      <w:tblW w:w="0" w:type="auto"/>
      <w:tblInd w:w="-1119" w:type="dxa"/>
      <w:tblCellMar>
        <w:top w:w="15" w:type="dxa"/>
        <w:left w:w="15" w:type="dxa"/>
        <w:bottom w:w="15" w:type="dxa"/>
        <w:right w:w="15" w:type="dxa"/>
      </w:tblCellMar>
      <w:tblLook w:val="04A0" w:firstRow="1" w:lastRow="0" w:firstColumn="1" w:lastColumn="0" w:noHBand="0" w:noVBand="1"/>
    </w:tblPr>
    <w:tblGrid>
      <w:gridCol w:w="5812"/>
      <w:gridCol w:w="3643"/>
    </w:tblGrid>
    <w:tr w:rsidR="0060027E" w:rsidTr="00D760CF">
      <w:tc>
        <w:tcPr>
          <w:tcW w:w="5812" w:type="dxa"/>
          <w:tcBorders>
            <w:top w:val="nil"/>
            <w:left w:val="nil"/>
            <w:bottom w:val="nil"/>
            <w:right w:val="nil"/>
          </w:tcBorders>
          <w:hideMark/>
        </w:tcPr>
        <w:p w:rsidR="0060027E" w:rsidRPr="00AE1A92" w:rsidRDefault="0060027E" w:rsidP="0060027E">
          <w:pPr>
            <w:pStyle w:val="10"/>
            <w:rPr>
              <w:rFonts w:ascii="Arial" w:eastAsia="SimSun" w:hAnsi="Arial" w:cs="Arial"/>
              <w:b/>
            </w:rPr>
          </w:pPr>
          <w:r w:rsidRPr="00AE1A92">
            <w:rPr>
              <w:rFonts w:ascii="Arial" w:eastAsia="SimSun" w:hAnsi="Arial" w:cs="Arial"/>
              <w:b/>
            </w:rPr>
            <w:t xml:space="preserve">         </w:t>
          </w:r>
          <w:r w:rsidRPr="00AE1A92">
            <w:rPr>
              <w:rFonts w:ascii="Arial" w:eastAsia="SimSun" w:hAnsi="Arial" w:cs="Arial"/>
              <w:b/>
              <w:noProof/>
            </w:rPr>
            <w:drawing>
              <wp:inline distT="0" distB="0" distL="0" distR="0">
                <wp:extent cx="609600" cy="609600"/>
                <wp:effectExtent l="19050" t="0" r="0" b="0"/>
                <wp:docPr id="1" name="Εικόνα 1" descr="C:\Users\User\AppData\Local\Temp\ksohtml1568\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ksohtml1568\wps1.jpg"/>
                        <pic:cNvPicPr>
                          <a:picLocks noChangeAspect="1" noChangeArrowheads="1"/>
                        </pic:cNvPicPr>
                      </pic:nvPicPr>
                      <pic:blipFill>
                        <a:blip r:embed="rId1"/>
                        <a:srcRect/>
                        <a:stretch>
                          <a:fillRect/>
                        </a:stretch>
                      </pic:blipFill>
                      <pic:spPr bwMode="auto">
                        <a:xfrm>
                          <a:off x="0" y="0"/>
                          <a:ext cx="609600" cy="609600"/>
                        </a:xfrm>
                        <a:prstGeom prst="rect">
                          <a:avLst/>
                        </a:prstGeom>
                        <a:noFill/>
                        <a:ln w="9525">
                          <a:noFill/>
                          <a:miter lim="800000"/>
                          <a:headEnd/>
                          <a:tailEnd/>
                        </a:ln>
                      </pic:spPr>
                    </pic:pic>
                  </a:graphicData>
                </a:graphic>
              </wp:inline>
            </w:drawing>
          </w:r>
        </w:p>
        <w:p w:rsidR="0060027E" w:rsidRPr="00D760CF" w:rsidRDefault="0060027E" w:rsidP="0060027E">
          <w:pPr>
            <w:pStyle w:val="10"/>
            <w:rPr>
              <w:rFonts w:ascii="Verdana" w:eastAsia="SimSun" w:hAnsi="Verdana" w:cs="Arial"/>
              <w:b/>
              <w:sz w:val="20"/>
              <w:szCs w:val="20"/>
            </w:rPr>
          </w:pPr>
          <w:r w:rsidRPr="00D760CF">
            <w:rPr>
              <w:rFonts w:ascii="Verdana" w:eastAsia="SimSun" w:hAnsi="Verdana" w:cs="Arial"/>
              <w:b/>
              <w:sz w:val="20"/>
              <w:szCs w:val="20"/>
            </w:rPr>
            <w:t xml:space="preserve">ΕΛΛΗΝΙΚΗ ΔΗΜΟΚΡΑΤΙΑ                                        </w:t>
          </w:r>
        </w:p>
        <w:p w:rsidR="0060027E" w:rsidRPr="00D760CF" w:rsidRDefault="0060027E" w:rsidP="0060027E">
          <w:pPr>
            <w:pStyle w:val="10"/>
            <w:rPr>
              <w:rFonts w:ascii="Verdana" w:eastAsia="SimSun" w:hAnsi="Verdana" w:cs="Arial"/>
              <w:b/>
              <w:sz w:val="20"/>
              <w:szCs w:val="20"/>
            </w:rPr>
          </w:pPr>
          <w:r w:rsidRPr="00D760CF">
            <w:rPr>
              <w:rFonts w:ascii="Verdana" w:eastAsia="SimSun" w:hAnsi="Verdana" w:cs="Arial"/>
              <w:b/>
              <w:sz w:val="20"/>
              <w:szCs w:val="20"/>
            </w:rPr>
            <w:t xml:space="preserve">ΝΟΜΟΣ ΕΥΒΟΙΑΣ                      </w:t>
          </w:r>
        </w:p>
        <w:p w:rsidR="0060027E" w:rsidRPr="00D760CF" w:rsidRDefault="0060027E" w:rsidP="0060027E">
          <w:pPr>
            <w:pStyle w:val="10"/>
            <w:jc w:val="both"/>
            <w:rPr>
              <w:rFonts w:ascii="Verdana" w:eastAsia="SimSun" w:hAnsi="Verdana" w:cs="Arial"/>
              <w:b/>
              <w:sz w:val="20"/>
              <w:szCs w:val="20"/>
            </w:rPr>
          </w:pPr>
          <w:r w:rsidRPr="00D760CF">
            <w:rPr>
              <w:rFonts w:ascii="Verdana" w:eastAsia="SimSun" w:hAnsi="Verdana" w:cs="Arial"/>
              <w:b/>
              <w:sz w:val="20"/>
              <w:szCs w:val="20"/>
            </w:rPr>
            <w:t>ΔΗΜΟΣ ΔΙΡΦΥΩΝ-ΜΕΣΣΑΠΙΩΝ</w:t>
          </w:r>
        </w:p>
        <w:p w:rsidR="0060027E" w:rsidRPr="00AE1A92" w:rsidRDefault="0018240E" w:rsidP="0018240E">
          <w:pPr>
            <w:pStyle w:val="10"/>
            <w:rPr>
              <w:rFonts w:ascii="Arial" w:eastAsia="SimSun" w:hAnsi="Arial" w:cs="Arial"/>
              <w:b/>
            </w:rPr>
          </w:pPr>
          <w:r w:rsidRPr="00D760CF">
            <w:rPr>
              <w:rFonts w:ascii="Verdana" w:eastAsia="SimSun" w:hAnsi="Verdana" w:cs="Arial"/>
              <w:b/>
              <w:sz w:val="20"/>
              <w:szCs w:val="20"/>
            </w:rPr>
            <w:t>Τμήμα Παιδείας, Δια βίου Μάθησης, Αθλητισμού και Πολιτισμού/Τουρισμού</w:t>
          </w:r>
        </w:p>
      </w:tc>
      <w:tc>
        <w:tcPr>
          <w:tcW w:w="3643" w:type="dxa"/>
          <w:tcBorders>
            <w:top w:val="nil"/>
            <w:left w:val="nil"/>
            <w:bottom w:val="nil"/>
            <w:right w:val="nil"/>
          </w:tcBorders>
          <w:hideMark/>
        </w:tcPr>
        <w:p w:rsidR="0060027E" w:rsidRPr="00D760CF" w:rsidRDefault="0060027E" w:rsidP="0060027E">
          <w:pPr>
            <w:pStyle w:val="10"/>
            <w:jc w:val="both"/>
            <w:rPr>
              <w:rFonts w:ascii="Verdana" w:eastAsia="SimSun" w:hAnsi="Verdana" w:cs="Arial"/>
              <w:b/>
              <w:sz w:val="18"/>
              <w:szCs w:val="18"/>
            </w:rPr>
          </w:pPr>
          <w:r w:rsidRPr="00D760CF">
            <w:rPr>
              <w:rFonts w:ascii="Verdana" w:eastAsia="SimSun" w:hAnsi="Verdana" w:cs="Arial"/>
              <w:b/>
              <w:sz w:val="18"/>
              <w:szCs w:val="18"/>
            </w:rPr>
            <w:t xml:space="preserve">Αρ. Μελέτης :  </w:t>
          </w:r>
          <w:r w:rsidR="0018240E" w:rsidRPr="00D760CF">
            <w:rPr>
              <w:rFonts w:ascii="Verdana" w:eastAsia="SimSun" w:hAnsi="Verdana" w:cs="Arial"/>
              <w:b/>
              <w:sz w:val="18"/>
              <w:szCs w:val="18"/>
            </w:rPr>
            <w:t>33</w:t>
          </w:r>
          <w:r w:rsidRPr="00D760CF">
            <w:rPr>
              <w:rFonts w:ascii="Verdana" w:eastAsia="SimSun" w:hAnsi="Verdana" w:cs="Arial"/>
              <w:b/>
              <w:sz w:val="18"/>
              <w:szCs w:val="18"/>
            </w:rPr>
            <w:t>/2026</w:t>
          </w:r>
        </w:p>
        <w:p w:rsidR="0060027E" w:rsidRPr="00D760CF" w:rsidRDefault="0060027E" w:rsidP="0060027E">
          <w:pPr>
            <w:pStyle w:val="10"/>
            <w:jc w:val="both"/>
            <w:rPr>
              <w:rFonts w:ascii="Verdana" w:eastAsia="SimSun" w:hAnsi="Verdana" w:cs="Arial"/>
              <w:b/>
              <w:sz w:val="18"/>
              <w:szCs w:val="18"/>
            </w:rPr>
          </w:pPr>
          <w:r w:rsidRPr="00D760CF">
            <w:rPr>
              <w:rFonts w:ascii="Verdana" w:eastAsia="SimSun" w:hAnsi="Verdana" w:cs="Arial"/>
              <w:b/>
              <w:sz w:val="18"/>
              <w:szCs w:val="18"/>
            </w:rPr>
            <w:t>«</w:t>
          </w:r>
          <w:r w:rsidR="002D6506" w:rsidRPr="00D760CF">
            <w:rPr>
              <w:rFonts w:ascii="Verdana" w:eastAsia="SimSun" w:hAnsi="Verdana" w:cs="Arial"/>
              <w:b/>
              <w:sz w:val="18"/>
              <w:szCs w:val="18"/>
            </w:rPr>
            <w:t>ΠΡΟΜΗΘΕΙΑ ΣΤΟΛΩΝ ΓΙΑ ΤΗ ΦΙΛΑΡΜΟΝΙΚΗ ΤΟΥ ΔΗΜΟΥ</w:t>
          </w:r>
          <w:r w:rsidRPr="00D760CF">
            <w:rPr>
              <w:rFonts w:ascii="Verdana" w:eastAsia="SimSun" w:hAnsi="Verdana" w:cs="Arial"/>
              <w:b/>
              <w:sz w:val="18"/>
              <w:szCs w:val="18"/>
            </w:rPr>
            <w:t>»</w:t>
          </w:r>
        </w:p>
        <w:p w:rsidR="0060027E" w:rsidRPr="00D760CF" w:rsidRDefault="0060027E" w:rsidP="0060027E">
          <w:pPr>
            <w:pStyle w:val="10"/>
            <w:rPr>
              <w:rFonts w:ascii="Verdana" w:eastAsia="SimSun" w:hAnsi="Verdana" w:cs="Arial"/>
              <w:b/>
              <w:sz w:val="18"/>
              <w:szCs w:val="18"/>
            </w:rPr>
          </w:pPr>
          <w:r w:rsidRPr="00D760CF">
            <w:rPr>
              <w:rFonts w:ascii="Verdana" w:eastAsia="SimSun" w:hAnsi="Verdana" w:cs="Arial"/>
              <w:b/>
              <w:sz w:val="18"/>
              <w:szCs w:val="18"/>
            </w:rPr>
            <w:t xml:space="preserve">ΕΝΔ. ΠΡΟΫΠΟΛΟΓΙΣΜΟΣ: </w:t>
          </w:r>
          <w:r w:rsidR="0018240E" w:rsidRPr="00D760CF">
            <w:rPr>
              <w:rFonts w:ascii="Verdana" w:eastAsia="SimSun" w:hAnsi="Verdana" w:cs="Arial"/>
              <w:b/>
              <w:sz w:val="18"/>
              <w:szCs w:val="18"/>
            </w:rPr>
            <w:t>19.964</w:t>
          </w:r>
          <w:r w:rsidRPr="00D760CF">
            <w:rPr>
              <w:rFonts w:ascii="Verdana" w:eastAsia="SimSun" w:hAnsi="Verdana" w:cs="Arial"/>
              <w:b/>
              <w:sz w:val="18"/>
              <w:szCs w:val="18"/>
            </w:rPr>
            <w:t>€</w:t>
          </w:r>
        </w:p>
        <w:p w:rsidR="002D6506" w:rsidRPr="00D760CF" w:rsidRDefault="002D6506" w:rsidP="0060027E">
          <w:pPr>
            <w:pStyle w:val="10"/>
            <w:rPr>
              <w:rFonts w:ascii="Verdana" w:eastAsia="SimSun" w:hAnsi="Verdana" w:cs="Arial"/>
              <w:b/>
              <w:sz w:val="18"/>
              <w:szCs w:val="18"/>
            </w:rPr>
          </w:pPr>
          <w:r w:rsidRPr="00D760CF">
            <w:rPr>
              <w:rFonts w:ascii="Verdana" w:eastAsia="SimSun" w:hAnsi="Verdana" w:cs="Arial"/>
              <w:b/>
              <w:sz w:val="18"/>
              <w:szCs w:val="18"/>
            </w:rPr>
            <w:t>ΑΛΕ 015.2410119.002</w:t>
          </w:r>
        </w:p>
        <w:p w:rsidR="0060027E" w:rsidRPr="00AE1A92" w:rsidRDefault="0060027E" w:rsidP="0060027E">
          <w:pPr>
            <w:pStyle w:val="10"/>
            <w:rPr>
              <w:rFonts w:ascii="Arial" w:eastAsia="SimSun" w:hAnsi="Arial" w:cs="Arial"/>
              <w:sz w:val="18"/>
              <w:szCs w:val="18"/>
            </w:rPr>
          </w:pPr>
          <w:r w:rsidRPr="00D760CF">
            <w:rPr>
              <w:rFonts w:ascii="Verdana" w:eastAsia="SimSun" w:hAnsi="Verdana" w:cs="Arial"/>
              <w:sz w:val="18"/>
              <w:szCs w:val="18"/>
            </w:rPr>
            <w:t xml:space="preserve">CPV: </w:t>
          </w:r>
          <w:r w:rsidR="00AE1A92" w:rsidRPr="00D760CF">
            <w:rPr>
              <w:rFonts w:ascii="Verdana" w:eastAsia="SimSun" w:hAnsi="Verdana"/>
              <w:bCs/>
              <w:sz w:val="18"/>
              <w:szCs w:val="18"/>
            </w:rPr>
            <w:t>18400000-3</w:t>
          </w:r>
          <w:r w:rsidR="00AE1A92" w:rsidRPr="00D760CF">
            <w:rPr>
              <w:rFonts w:ascii="Verdana" w:eastAsia="SimSun" w:hAnsi="Verdana" w:cs="Arial"/>
              <w:sz w:val="18"/>
              <w:szCs w:val="18"/>
            </w:rPr>
            <w:t xml:space="preserve"> (Ειδικά ενδύματα και εξαρτήματα ένδυσης)</w:t>
          </w:r>
        </w:p>
      </w:tc>
    </w:tr>
  </w:tbl>
  <w:p w:rsidR="0060027E" w:rsidRDefault="0060027E">
    <w:pPr>
      <w:pStyle w:val="a4"/>
    </w:pPr>
  </w:p>
  <w:p w:rsidR="0060027E" w:rsidRDefault="0060027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46AF2"/>
    <w:multiLevelType w:val="multilevel"/>
    <w:tmpl w:val="27CE8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C46546"/>
    <w:multiLevelType w:val="multilevel"/>
    <w:tmpl w:val="E476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E273BD"/>
    <w:multiLevelType w:val="multilevel"/>
    <w:tmpl w:val="CB667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647B1B"/>
    <w:multiLevelType w:val="multilevel"/>
    <w:tmpl w:val="1BBA0B3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 w15:restartNumberingAfterBreak="0">
    <w:nsid w:val="4C4F3EE4"/>
    <w:multiLevelType w:val="multilevel"/>
    <w:tmpl w:val="CDEC630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5" w15:restartNumberingAfterBreak="0">
    <w:nsid w:val="58AD2B73"/>
    <w:multiLevelType w:val="multilevel"/>
    <w:tmpl w:val="4252B6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EE5280C"/>
    <w:multiLevelType w:val="multilevel"/>
    <w:tmpl w:val="09DA6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6"/>
  </w:num>
  <w:num w:numId="4">
    <w:abstractNumId w:val="1"/>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75313"/>
    <w:rsid w:val="0018240E"/>
    <w:rsid w:val="001E34A3"/>
    <w:rsid w:val="00202223"/>
    <w:rsid w:val="002D6506"/>
    <w:rsid w:val="00312A1B"/>
    <w:rsid w:val="00343781"/>
    <w:rsid w:val="00384120"/>
    <w:rsid w:val="004F5002"/>
    <w:rsid w:val="004F625F"/>
    <w:rsid w:val="00575ECE"/>
    <w:rsid w:val="005A2D2C"/>
    <w:rsid w:val="0060027E"/>
    <w:rsid w:val="00AE1A92"/>
    <w:rsid w:val="00D31632"/>
    <w:rsid w:val="00D760CF"/>
    <w:rsid w:val="00E86A13"/>
    <w:rsid w:val="00F75313"/>
    <w:rsid w:val="00FC665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63BBBF-26C0-4E1B-8BF3-F283A5506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625F"/>
  </w:style>
  <w:style w:type="paragraph" w:styleId="1">
    <w:name w:val="heading 1"/>
    <w:basedOn w:val="a"/>
    <w:link w:val="1Char"/>
    <w:uiPriority w:val="9"/>
    <w:qFormat/>
    <w:rsid w:val="00F7531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Char"/>
    <w:uiPriority w:val="9"/>
    <w:qFormat/>
    <w:rsid w:val="00F753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Char"/>
    <w:uiPriority w:val="9"/>
    <w:qFormat/>
    <w:rsid w:val="00F7531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75313"/>
    <w:rPr>
      <w:rFonts w:ascii="Times New Roman" w:eastAsia="Times New Roman" w:hAnsi="Times New Roman" w:cs="Times New Roman"/>
      <w:b/>
      <w:bCs/>
      <w:kern w:val="36"/>
      <w:sz w:val="48"/>
      <w:szCs w:val="48"/>
    </w:rPr>
  </w:style>
  <w:style w:type="character" w:customStyle="1" w:styleId="2Char">
    <w:name w:val="Επικεφαλίδα 2 Char"/>
    <w:basedOn w:val="a0"/>
    <w:link w:val="2"/>
    <w:uiPriority w:val="9"/>
    <w:rsid w:val="00F75313"/>
    <w:rPr>
      <w:rFonts w:ascii="Times New Roman" w:eastAsia="Times New Roman" w:hAnsi="Times New Roman" w:cs="Times New Roman"/>
      <w:b/>
      <w:bCs/>
      <w:sz w:val="36"/>
      <w:szCs w:val="36"/>
    </w:rPr>
  </w:style>
  <w:style w:type="character" w:customStyle="1" w:styleId="3Char">
    <w:name w:val="Επικεφαλίδα 3 Char"/>
    <w:basedOn w:val="a0"/>
    <w:link w:val="3"/>
    <w:uiPriority w:val="9"/>
    <w:rsid w:val="00F75313"/>
    <w:rPr>
      <w:rFonts w:ascii="Times New Roman" w:eastAsia="Times New Roman" w:hAnsi="Times New Roman" w:cs="Times New Roman"/>
      <w:b/>
      <w:bCs/>
      <w:sz w:val="27"/>
      <w:szCs w:val="27"/>
    </w:rPr>
  </w:style>
  <w:style w:type="paragraph" w:customStyle="1" w:styleId="isselectedend">
    <w:name w:val="isselectedend"/>
    <w:basedOn w:val="a"/>
    <w:rsid w:val="00F75313"/>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F75313"/>
    <w:rPr>
      <w:b/>
      <w:bCs/>
    </w:rPr>
  </w:style>
  <w:style w:type="paragraph" w:styleId="Web">
    <w:name w:val="Normal (Web)"/>
    <w:basedOn w:val="a"/>
    <w:uiPriority w:val="99"/>
    <w:semiHidden/>
    <w:unhideWhenUsed/>
    <w:rsid w:val="00F7531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Char"/>
    <w:uiPriority w:val="99"/>
    <w:unhideWhenUsed/>
    <w:rsid w:val="0060027E"/>
    <w:pPr>
      <w:tabs>
        <w:tab w:val="center" w:pos="4153"/>
        <w:tab w:val="right" w:pos="8306"/>
      </w:tabs>
      <w:spacing w:after="0" w:line="240" w:lineRule="auto"/>
    </w:pPr>
  </w:style>
  <w:style w:type="character" w:customStyle="1" w:styleId="Char">
    <w:name w:val="Κεφαλίδα Char"/>
    <w:basedOn w:val="a0"/>
    <w:link w:val="a4"/>
    <w:uiPriority w:val="99"/>
    <w:rsid w:val="0060027E"/>
  </w:style>
  <w:style w:type="paragraph" w:styleId="a5">
    <w:name w:val="footer"/>
    <w:basedOn w:val="a"/>
    <w:link w:val="Char0"/>
    <w:uiPriority w:val="99"/>
    <w:unhideWhenUsed/>
    <w:rsid w:val="0060027E"/>
    <w:pPr>
      <w:tabs>
        <w:tab w:val="center" w:pos="4153"/>
        <w:tab w:val="right" w:pos="8306"/>
      </w:tabs>
      <w:spacing w:after="0" w:line="240" w:lineRule="auto"/>
    </w:pPr>
  </w:style>
  <w:style w:type="character" w:customStyle="1" w:styleId="Char0">
    <w:name w:val="Υποσέλιδο Char"/>
    <w:basedOn w:val="a0"/>
    <w:link w:val="a5"/>
    <w:uiPriority w:val="99"/>
    <w:rsid w:val="0060027E"/>
  </w:style>
  <w:style w:type="paragraph" w:styleId="a6">
    <w:name w:val="Balloon Text"/>
    <w:basedOn w:val="a"/>
    <w:link w:val="Char1"/>
    <w:uiPriority w:val="99"/>
    <w:semiHidden/>
    <w:unhideWhenUsed/>
    <w:rsid w:val="0060027E"/>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60027E"/>
    <w:rPr>
      <w:rFonts w:ascii="Tahoma" w:hAnsi="Tahoma" w:cs="Tahoma"/>
      <w:sz w:val="16"/>
      <w:szCs w:val="16"/>
    </w:rPr>
  </w:style>
  <w:style w:type="paragraph" w:customStyle="1" w:styleId="10">
    <w:name w:val="Βασικό1"/>
    <w:rsid w:val="0060027E"/>
    <w:pPr>
      <w:spacing w:after="0" w:line="240" w:lineRule="auto"/>
    </w:pPr>
    <w:rPr>
      <w:rFonts w:ascii="Times New Roman" w:eastAsia="Times New Roman" w:hAnsi="Times New Roman" w:cs="Times New Roman"/>
      <w:sz w:val="24"/>
      <w:szCs w:val="24"/>
    </w:rPr>
  </w:style>
  <w:style w:type="table" w:customStyle="1" w:styleId="TableNormal">
    <w:name w:val="Table Normal"/>
    <w:semiHidden/>
    <w:rsid w:val="0060027E"/>
    <w:pPr>
      <w:spacing w:after="0"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85902">
      <w:bodyDiv w:val="1"/>
      <w:marLeft w:val="0"/>
      <w:marRight w:val="0"/>
      <w:marTop w:val="0"/>
      <w:marBottom w:val="0"/>
      <w:divBdr>
        <w:top w:val="none" w:sz="0" w:space="0" w:color="auto"/>
        <w:left w:val="none" w:sz="0" w:space="0" w:color="auto"/>
        <w:bottom w:val="none" w:sz="0" w:space="0" w:color="auto"/>
        <w:right w:val="none" w:sz="0" w:space="0" w:color="auto"/>
      </w:divBdr>
    </w:div>
    <w:div w:id="825826951">
      <w:bodyDiv w:val="1"/>
      <w:marLeft w:val="0"/>
      <w:marRight w:val="0"/>
      <w:marTop w:val="0"/>
      <w:marBottom w:val="0"/>
      <w:divBdr>
        <w:top w:val="none" w:sz="0" w:space="0" w:color="auto"/>
        <w:left w:val="none" w:sz="0" w:space="0" w:color="auto"/>
        <w:bottom w:val="none" w:sz="0" w:space="0" w:color="auto"/>
        <w:right w:val="none" w:sz="0" w:space="0" w:color="auto"/>
      </w:divBdr>
    </w:div>
    <w:div w:id="890657497">
      <w:bodyDiv w:val="1"/>
      <w:marLeft w:val="0"/>
      <w:marRight w:val="0"/>
      <w:marTop w:val="0"/>
      <w:marBottom w:val="0"/>
      <w:divBdr>
        <w:top w:val="none" w:sz="0" w:space="0" w:color="auto"/>
        <w:left w:val="none" w:sz="0" w:space="0" w:color="auto"/>
        <w:bottom w:val="none" w:sz="0" w:space="0" w:color="auto"/>
        <w:right w:val="none" w:sz="0" w:space="0" w:color="auto"/>
      </w:divBdr>
    </w:div>
    <w:div w:id="967667745">
      <w:bodyDiv w:val="1"/>
      <w:marLeft w:val="0"/>
      <w:marRight w:val="0"/>
      <w:marTop w:val="0"/>
      <w:marBottom w:val="0"/>
      <w:divBdr>
        <w:top w:val="none" w:sz="0" w:space="0" w:color="auto"/>
        <w:left w:val="none" w:sz="0" w:space="0" w:color="auto"/>
        <w:bottom w:val="none" w:sz="0" w:space="0" w:color="auto"/>
        <w:right w:val="none" w:sz="0" w:space="0" w:color="auto"/>
      </w:divBdr>
    </w:div>
    <w:div w:id="1125806622">
      <w:bodyDiv w:val="1"/>
      <w:marLeft w:val="0"/>
      <w:marRight w:val="0"/>
      <w:marTop w:val="0"/>
      <w:marBottom w:val="0"/>
      <w:divBdr>
        <w:top w:val="none" w:sz="0" w:space="0" w:color="auto"/>
        <w:left w:val="none" w:sz="0" w:space="0" w:color="auto"/>
        <w:bottom w:val="none" w:sz="0" w:space="0" w:color="auto"/>
        <w:right w:val="none" w:sz="0" w:space="0" w:color="auto"/>
      </w:divBdr>
    </w:div>
    <w:div w:id="1303778302">
      <w:bodyDiv w:val="1"/>
      <w:marLeft w:val="0"/>
      <w:marRight w:val="0"/>
      <w:marTop w:val="0"/>
      <w:marBottom w:val="0"/>
      <w:divBdr>
        <w:top w:val="none" w:sz="0" w:space="0" w:color="auto"/>
        <w:left w:val="none" w:sz="0" w:space="0" w:color="auto"/>
        <w:bottom w:val="none" w:sz="0" w:space="0" w:color="auto"/>
        <w:right w:val="none" w:sz="0" w:space="0" w:color="auto"/>
      </w:divBdr>
    </w:div>
    <w:div w:id="1379549715">
      <w:bodyDiv w:val="1"/>
      <w:marLeft w:val="0"/>
      <w:marRight w:val="0"/>
      <w:marTop w:val="0"/>
      <w:marBottom w:val="0"/>
      <w:divBdr>
        <w:top w:val="none" w:sz="0" w:space="0" w:color="auto"/>
        <w:left w:val="none" w:sz="0" w:space="0" w:color="auto"/>
        <w:bottom w:val="none" w:sz="0" w:space="0" w:color="auto"/>
        <w:right w:val="none" w:sz="0" w:space="0" w:color="auto"/>
      </w:divBdr>
    </w:div>
    <w:div w:id="1384058256">
      <w:bodyDiv w:val="1"/>
      <w:marLeft w:val="0"/>
      <w:marRight w:val="0"/>
      <w:marTop w:val="0"/>
      <w:marBottom w:val="0"/>
      <w:divBdr>
        <w:top w:val="none" w:sz="0" w:space="0" w:color="auto"/>
        <w:left w:val="none" w:sz="0" w:space="0" w:color="auto"/>
        <w:bottom w:val="none" w:sz="0" w:space="0" w:color="auto"/>
        <w:right w:val="none" w:sz="0" w:space="0" w:color="auto"/>
      </w:divBdr>
    </w:div>
    <w:div w:id="193851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8</Pages>
  <Words>2171</Words>
  <Characters>11726</Characters>
  <Application>Microsoft Office Word</Application>
  <DocSecurity>0</DocSecurity>
  <Lines>97</Lines>
  <Paragraphs>27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DDM-016</cp:lastModifiedBy>
  <cp:revision>10</cp:revision>
  <cp:lastPrinted>2026-07-08T09:30:00Z</cp:lastPrinted>
  <dcterms:created xsi:type="dcterms:W3CDTF">2026-07-03T05:41:00Z</dcterms:created>
  <dcterms:modified xsi:type="dcterms:W3CDTF">2026-07-08T09:32:00Z</dcterms:modified>
</cp:coreProperties>
</file>