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9A270E" w:rsidRPr="009A270E">
        <w:rPr>
          <w:rFonts w:ascii="Verdana" w:hAnsi="Verdana"/>
          <w:b/>
          <w:sz w:val="20"/>
          <w:szCs w:val="20"/>
        </w:rPr>
        <w:t>4540</w:t>
      </w:r>
      <w:r w:rsidR="009A270E" w:rsidRPr="009A270E">
        <w:rPr>
          <w:rFonts w:ascii="Verdana" w:hAnsi="Verdana"/>
          <w:b/>
          <w:sz w:val="20"/>
          <w:szCs w:val="20"/>
        </w:rPr>
        <w:t>/04-04-2024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9A270E" w:rsidRPr="009A270E">
        <w:rPr>
          <w:rFonts w:ascii="Verdana" w:hAnsi="Verdana"/>
          <w:b/>
          <w:sz w:val="20"/>
          <w:szCs w:val="20"/>
        </w:rPr>
        <w:t>4540/04-04-2024</w:t>
      </w:r>
      <w:r w:rsidR="009A270E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7B0BFA" w:rsidRDefault="007B0BFA" w:rsidP="007B0BFA">
      <w:pPr>
        <w:spacing w:after="0" w:line="240" w:lineRule="auto"/>
        <w:jc w:val="both"/>
        <w:rPr>
          <w:b/>
          <w:u w:val="single"/>
        </w:rPr>
      </w:pPr>
    </w:p>
    <w:p w:rsidR="009A270E" w:rsidRP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A270E">
        <w:rPr>
          <w:rFonts w:ascii="Arial" w:eastAsia="Times New Roman" w:hAnsi="Arial" w:cs="Arial"/>
          <w:b/>
          <w:sz w:val="20"/>
          <w:szCs w:val="20"/>
          <w:u w:val="single"/>
        </w:rPr>
        <w:t>ΟΜΑΔΑ Α  ΕΙΔΗ ΠΑΝΤΟΠΩΛΕΙΟΥ (CPV 15800000-6)</w:t>
      </w:r>
    </w:p>
    <w:p w:rsidR="009A270E" w:rsidRP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694"/>
        <w:gridCol w:w="850"/>
        <w:gridCol w:w="992"/>
        <w:gridCol w:w="435"/>
        <w:gridCol w:w="558"/>
        <w:gridCol w:w="1417"/>
        <w:gridCol w:w="709"/>
        <w:gridCol w:w="1134"/>
        <w:gridCol w:w="1134"/>
      </w:tblGrid>
      <w:tr w:rsidR="009A270E" w:rsidRPr="009A270E" w:rsidTr="009A270E">
        <w:trPr>
          <w:trHeight w:val="5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Μ.Μ.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ΠΟΣΟΤΗΤΑ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ΤΙΜΗ ΜΟΝΑΔΑΣ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ΚΑΘΑΡΗ ΑΞΙΑ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ΤΕΛΙΚΗ ΑΞΙΑ</w:t>
            </w: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ΕΥΡΩ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ΕΥΡΩ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ΕΥΡΩ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ΕΥΡΩ</w:t>
            </w: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Ψωμί Τοστ 700γρ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Ημίσκληρο τυρί για τοστ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Αλεύρι τύπου φαρίνα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Ρύζι κιτρινο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Αυγά Εξάδα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ΕΞΑΔΑ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Ζάχαρη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Γάλα Εβαπορέ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Κανέλα 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Τραχανάς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Μακαρόνια 500gr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Αλεύρι για όλες τις χρήσεις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Γιαούρτι στραγγιστό 1κιλού 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Μαρμελάδα σε φρούτο επιλογής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Ντοματάκι ψιλοκομμένο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Ντοματοπολτός 860γρ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Φρυγανιά τριμμένη φάκελος 180γρ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Αλάτι  κλασσικό συσκ.1000γρ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Πιπέρι τριμ. Φάκελος 250γρ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Φασόλια Ξερά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Baking poweder 3τεμ.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Βανίλιες 3γρ.5τεμ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Ξύδι 350ml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Αμύγδαλόψυχα 1000γ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Κριθαράκι  μέτριο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Ζάχαρη άχνη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Βαφή αυγών κόκκινη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Φακές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Χυλοπίτες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Μυζήθρα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Ρίγανη 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Φύλλο χωριάτικο 1κιλου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Ανθότυρο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Λευκό τυρί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Κεφαλοτύρι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Κεφαλογραβιέρα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Μέλι 900γρ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Σοκολατένια λαγουδάκια 60γρ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Μαργαρίνη με γιαούρτι 250γρ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Ψαρι κατεψυγμένο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Δημητριακά 375gr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Μοσχοκάρυδο 10γρ φακελος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Καρύδα ινδιών150γρ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Φυτίνη 400kg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Καρυδόψυχα 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Φύλλο κρούστας 1κιλού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Σπανάκι 1000γρ κτψ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Σιμιγδάλι ψιλό Νο 3 500γρ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Τυρί Φέτα πρόβειο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ΚΙΛ.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Τζίντζερ 35γρ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Κουρκουμάς 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Αρακάς  κατεψυγμένος 1000</w:t>
            </w:r>
            <w:r w:rsidRPr="009A270E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kgr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Φασολάκια κατεψυγμένος 1000</w:t>
            </w:r>
            <w:r w:rsidRPr="009A270E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kgr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X</w:t>
            </w: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υμός πορτοκάλι 1λτ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Ελαιόλαδο έχτρα 4lt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sz w:val="14"/>
                <w:szCs w:val="14"/>
              </w:rPr>
              <w:t>ΤΕΜ.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ΜΕΡΙΚΟ ΣΥΝΟΛΟ 13%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</w:tr>
      <w:tr w:rsidR="009A270E" w:rsidRPr="009A270E" w:rsidTr="009A270E">
        <w:trPr>
          <w:trHeight w:val="27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ΣΥΝΟΛΙΚΗ ΔΑΠΑΝΗ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</w:p>
        </w:tc>
      </w:tr>
    </w:tbl>
    <w:p w:rsidR="009A270E" w:rsidRP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A270E">
        <w:rPr>
          <w:rFonts w:ascii="Arial" w:eastAsia="Times New Roman" w:hAnsi="Arial" w:cs="Arial"/>
          <w:b/>
          <w:sz w:val="20"/>
          <w:szCs w:val="20"/>
        </w:rPr>
        <w:t xml:space="preserve">ΟΜΑΔΑ </w:t>
      </w:r>
      <w:r w:rsidRPr="009A270E">
        <w:rPr>
          <w:rFonts w:ascii="Arial" w:eastAsia="Times New Roman" w:hAnsi="Arial" w:cs="Arial"/>
          <w:b/>
          <w:sz w:val="20"/>
          <w:szCs w:val="20"/>
          <w:lang w:val="en-US"/>
        </w:rPr>
        <w:t>B</w:t>
      </w:r>
      <w:r w:rsidRPr="009A270E">
        <w:rPr>
          <w:rFonts w:ascii="Arial" w:eastAsia="Times New Roman" w:hAnsi="Arial" w:cs="Arial"/>
          <w:b/>
          <w:sz w:val="20"/>
          <w:szCs w:val="20"/>
        </w:rPr>
        <w:t xml:space="preserve">  ΕΙΔΗ ΑΡΤΟΠΩΛΕΙΟΥ(CPV 15811000-6)</w:t>
      </w:r>
    </w:p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134"/>
        <w:gridCol w:w="1134"/>
        <w:gridCol w:w="1225"/>
        <w:gridCol w:w="919"/>
        <w:gridCol w:w="1116"/>
        <w:gridCol w:w="1134"/>
      </w:tblGrid>
      <w:tr w:rsidR="009A270E" w:rsidRPr="009A270E" w:rsidTr="009A270E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ΚΑΘΑΡΗ ΑΞΙΑ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ΠΟΣΟ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ΤΕΛΙΚΗ</w:t>
            </w: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ΨΩΜΙ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ΚΙΛ.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A270E" w:rsidRPr="009A270E" w:rsidTr="009A270E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ΓΕΝΙΚΑ ΣΥΝΟΛΑ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A270E" w:rsidRPr="009A270E" w:rsidTr="009A270E">
        <w:trPr>
          <w:trHeight w:val="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sz w:val="16"/>
                <w:szCs w:val="16"/>
              </w:rPr>
              <w:t>ΣΥΝΟΛΙΚΗ ΔΑΠΑΝΗ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A270E">
        <w:rPr>
          <w:rFonts w:ascii="Arial" w:eastAsia="Times New Roman" w:hAnsi="Arial" w:cs="Arial"/>
          <w:b/>
          <w:sz w:val="20"/>
          <w:szCs w:val="20"/>
        </w:rPr>
        <w:t>ΟΜΑΔΑ Γ  ΕΙΔΗ ΚΡΕΟΠΩΛΕΙΟΥ (CPV 15110000-2)</w:t>
      </w:r>
    </w:p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134"/>
        <w:gridCol w:w="1134"/>
        <w:gridCol w:w="1225"/>
        <w:gridCol w:w="919"/>
        <w:gridCol w:w="1116"/>
        <w:gridCol w:w="1134"/>
      </w:tblGrid>
      <w:tr w:rsidR="009A270E" w:rsidRPr="009A270E" w:rsidTr="009A270E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ΚΑΘΑΡΗ ΑΞΙΑ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ΠΟΣΟ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ΤΕΛΙΚΗ</w:t>
            </w: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Κιμάς (ελια μοσχου)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Μοσχάρι (ποντικι/κοτσι)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270E" w:rsidRPr="009A270E" w:rsidTr="009A270E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Κοτόπουλο-μπουτι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270E" w:rsidRPr="009A270E" w:rsidTr="009A270E">
        <w:trPr>
          <w:trHeight w:val="131"/>
          <w:jc w:val="center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ΓΕΝΙΚΑ ΣΥΝΟΛΑ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sz w:val="16"/>
                <w:szCs w:val="16"/>
              </w:rPr>
              <w:t>13%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A270E" w:rsidRPr="009A270E" w:rsidTr="009A270E">
        <w:trPr>
          <w:trHeight w:val="270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270E">
              <w:rPr>
                <w:rFonts w:ascii="Arial" w:eastAsia="Times New Roman" w:hAnsi="Arial" w:cs="Arial"/>
                <w:b/>
                <w:sz w:val="16"/>
                <w:szCs w:val="16"/>
              </w:rPr>
              <w:t>ΣΥΝΟΛΙΚΗ ΔΑΠΑΝΗ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A270E" w:rsidRPr="009A270E" w:rsidRDefault="009A270E" w:rsidP="009A270E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A270E">
        <w:rPr>
          <w:rFonts w:ascii="Arial" w:eastAsia="Times New Roman" w:hAnsi="Arial" w:cs="Arial"/>
          <w:b/>
          <w:sz w:val="20"/>
          <w:szCs w:val="20"/>
        </w:rPr>
        <w:br w:type="page"/>
      </w:r>
      <w:r w:rsidRPr="009A270E">
        <w:rPr>
          <w:rFonts w:ascii="Arial" w:eastAsia="Times New Roman" w:hAnsi="Arial" w:cs="Arial"/>
          <w:b/>
          <w:sz w:val="20"/>
          <w:szCs w:val="20"/>
        </w:rPr>
        <w:lastRenderedPageBreak/>
        <w:t>ΟΜΑΔΑ Δ  ΦΡΟΥΤΑ – ΛΑΧΑΝΙΚΑ CPV 15300000-1</w:t>
      </w:r>
    </w:p>
    <w:p w:rsidR="009A270E" w:rsidRP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64"/>
        <w:gridCol w:w="2252"/>
        <w:gridCol w:w="845"/>
        <w:gridCol w:w="1268"/>
        <w:gridCol w:w="1408"/>
        <w:gridCol w:w="1127"/>
        <w:gridCol w:w="846"/>
        <w:gridCol w:w="1127"/>
        <w:gridCol w:w="1303"/>
      </w:tblGrid>
      <w:tr w:rsidR="009A270E" w:rsidRPr="009A270E" w:rsidTr="00DE5EE8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Α/Α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ΚΑΘΑΡΗ ΑΞΙΑ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ΠΟΣΟ ΦΠΑ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ΤΕΛΙΚΗ </w:t>
            </w: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ΝΤΟΜΑΤΕΣ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ΑΓΓΟΥΡΑΚΙΑ κιλού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ΚΑΡΟΤΑ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ΠΑΤΑΤΕΣ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ΜΠΑΝΑΝΕΣ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ΛΕΜΟΝΙΑ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ΑΧΛΑΔΙΑ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ΠΟΡΤΟΚΑΛΙΑ βαλεντσια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ΜΗΛΑ σταρκιν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ΚΡΕΜΜΥΔΙΑ ΞΕΡΑ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sz w:val="16"/>
                <w:szCs w:val="16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ΜΠΡΟΚΟΛΟ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19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ΓΕΝΙΚΟ ΣΥΝΟΛΟ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9A270E" w:rsidRPr="009A270E" w:rsidTr="00DE5EE8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9A270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ΣΥΝΟΛΙΚΗ ΔΑΠΑΝΗ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A270E" w:rsidRPr="009A270E" w:rsidRDefault="009A270E" w:rsidP="009A27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</w:tbl>
    <w:p w:rsidR="009A270E" w:rsidRPr="007B0BFA" w:rsidRDefault="009A270E" w:rsidP="007B0BFA">
      <w:pPr>
        <w:spacing w:after="0" w:line="240" w:lineRule="auto"/>
        <w:jc w:val="both"/>
        <w:rPr>
          <w:b/>
          <w:u w:val="single"/>
        </w:rPr>
      </w:pPr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DE" w:rsidRDefault="00F366DE" w:rsidP="00A32329">
      <w:pPr>
        <w:spacing w:after="0" w:line="240" w:lineRule="auto"/>
      </w:pPr>
      <w:r>
        <w:separator/>
      </w:r>
    </w:p>
  </w:endnote>
  <w:endnote w:type="continuationSeparator" w:id="0">
    <w:p w:rsidR="00F366DE" w:rsidRDefault="00F366DE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270E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DE" w:rsidRDefault="00F366DE" w:rsidP="00A32329">
      <w:pPr>
        <w:spacing w:after="0" w:line="240" w:lineRule="auto"/>
      </w:pPr>
      <w:r>
        <w:separator/>
      </w:r>
    </w:p>
  </w:footnote>
  <w:footnote w:type="continuationSeparator" w:id="0">
    <w:p w:rsidR="00F366DE" w:rsidRDefault="00F366DE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F6043"/>
    <w:rsid w:val="002F6EE2"/>
    <w:rsid w:val="00446511"/>
    <w:rsid w:val="00584FF9"/>
    <w:rsid w:val="005E39D0"/>
    <w:rsid w:val="005F4408"/>
    <w:rsid w:val="00697660"/>
    <w:rsid w:val="006A3F22"/>
    <w:rsid w:val="006B2D0E"/>
    <w:rsid w:val="00726A1D"/>
    <w:rsid w:val="00743406"/>
    <w:rsid w:val="007B0BFA"/>
    <w:rsid w:val="00842B9E"/>
    <w:rsid w:val="009A270E"/>
    <w:rsid w:val="00A320E5"/>
    <w:rsid w:val="00A32329"/>
    <w:rsid w:val="00AB28CF"/>
    <w:rsid w:val="00B3226E"/>
    <w:rsid w:val="00D03A85"/>
    <w:rsid w:val="00DD3EF8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8601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CB13-5522-486F-B7CD-38CE0FEA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15</cp:revision>
  <cp:lastPrinted>2022-05-04T07:22:00Z</cp:lastPrinted>
  <dcterms:created xsi:type="dcterms:W3CDTF">2022-04-28T05:36:00Z</dcterms:created>
  <dcterms:modified xsi:type="dcterms:W3CDTF">2024-04-04T08:03:00Z</dcterms:modified>
</cp:coreProperties>
</file>