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9A270E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352B24">
        <w:rPr>
          <w:rFonts w:ascii="Verdana" w:hAnsi="Verdana"/>
          <w:b/>
          <w:sz w:val="20"/>
          <w:szCs w:val="20"/>
        </w:rPr>
        <w:t>5300/16</w:t>
      </w:r>
      <w:r w:rsidR="009A270E" w:rsidRPr="009A270E">
        <w:rPr>
          <w:rFonts w:ascii="Verdana" w:hAnsi="Verdana"/>
          <w:b/>
          <w:sz w:val="20"/>
          <w:szCs w:val="20"/>
        </w:rPr>
        <w:t>-04-2024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352B24">
        <w:rPr>
          <w:rFonts w:ascii="Verdana" w:hAnsi="Verdana"/>
          <w:b/>
          <w:sz w:val="20"/>
          <w:szCs w:val="20"/>
        </w:rPr>
        <w:t>5300/16</w:t>
      </w:r>
      <w:r w:rsidR="00352B24" w:rsidRPr="009A270E">
        <w:rPr>
          <w:rFonts w:ascii="Verdana" w:hAnsi="Verdana"/>
          <w:b/>
          <w:sz w:val="20"/>
          <w:szCs w:val="20"/>
        </w:rPr>
        <w:t>-04-2024</w:t>
      </w:r>
      <w:r w:rsidR="00352B24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352B24" w:rsidRDefault="00D03A85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  <w:r w:rsidR="00352B24" w:rsidRPr="00352B24">
        <w:rPr>
          <w:rFonts w:ascii="Verdana" w:hAnsi="Verdana"/>
          <w:b/>
          <w:sz w:val="20"/>
          <w:szCs w:val="20"/>
        </w:rPr>
        <w:t xml:space="preserve"> </w:t>
      </w: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A270E" w:rsidRDefault="009A270E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52B24" w:rsidRPr="009A270E" w:rsidRDefault="00352B24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page" w:horzAnchor="margin" w:tblpY="8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90"/>
        <w:gridCol w:w="1414"/>
        <w:gridCol w:w="1250"/>
        <w:gridCol w:w="1286"/>
      </w:tblGrid>
      <w:tr w:rsidR="00352B24" w:rsidRPr="002051E3" w:rsidTr="00352B24">
        <w:tc>
          <w:tcPr>
            <w:tcW w:w="636" w:type="dxa"/>
            <w:shd w:val="clear" w:color="auto" w:fill="BFBFBF"/>
            <w:vAlign w:val="center"/>
          </w:tcPr>
          <w:p w:rsidR="00352B24" w:rsidRPr="002051E3" w:rsidRDefault="00352B24" w:rsidP="00352B24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Α/Α</w:t>
            </w:r>
          </w:p>
        </w:tc>
        <w:tc>
          <w:tcPr>
            <w:tcW w:w="4090" w:type="dxa"/>
            <w:shd w:val="clear" w:color="auto" w:fill="BFBFBF"/>
            <w:vAlign w:val="center"/>
          </w:tcPr>
          <w:p w:rsidR="00352B24" w:rsidRPr="002051E3" w:rsidRDefault="00352B24" w:rsidP="00352B24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Είδος – περιγραφή</w:t>
            </w:r>
          </w:p>
        </w:tc>
        <w:tc>
          <w:tcPr>
            <w:tcW w:w="1414" w:type="dxa"/>
            <w:shd w:val="clear" w:color="auto" w:fill="BFBFBF"/>
            <w:vAlign w:val="center"/>
          </w:tcPr>
          <w:p w:rsidR="00352B24" w:rsidRPr="002051E3" w:rsidRDefault="00352B24" w:rsidP="00352B24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Ποσότητα</w:t>
            </w:r>
          </w:p>
        </w:tc>
        <w:tc>
          <w:tcPr>
            <w:tcW w:w="1250" w:type="dxa"/>
            <w:shd w:val="clear" w:color="auto" w:fill="BFBFBF"/>
            <w:vAlign w:val="center"/>
          </w:tcPr>
          <w:p w:rsidR="00352B24" w:rsidRPr="002051E3" w:rsidRDefault="00352B24" w:rsidP="00352B24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Τιμή ανά μονάδα</w:t>
            </w:r>
          </w:p>
        </w:tc>
        <w:tc>
          <w:tcPr>
            <w:tcW w:w="1286" w:type="dxa"/>
            <w:shd w:val="clear" w:color="auto" w:fill="BFBFBF"/>
            <w:vAlign w:val="center"/>
          </w:tcPr>
          <w:p w:rsidR="00352B24" w:rsidRPr="002051E3" w:rsidRDefault="00352B24" w:rsidP="00352B24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Σύνολο τιμής</w:t>
            </w:r>
          </w:p>
        </w:tc>
      </w:tr>
      <w:tr w:rsidR="00352B24" w:rsidRPr="002051E3" w:rsidTr="00352B24">
        <w:trPr>
          <w:trHeight w:val="348"/>
        </w:trPr>
        <w:tc>
          <w:tcPr>
            <w:tcW w:w="636" w:type="dxa"/>
            <w:shd w:val="clear" w:color="auto" w:fill="auto"/>
            <w:vAlign w:val="center"/>
          </w:tcPr>
          <w:p w:rsidR="00352B24" w:rsidRPr="002051E3" w:rsidRDefault="00352B24" w:rsidP="00352B24">
            <w:pPr>
              <w:spacing w:line="360" w:lineRule="auto"/>
              <w:ind w:right="283"/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352B24" w:rsidRPr="001E6C4B" w:rsidRDefault="00352B24" w:rsidP="00352B24">
            <w:pPr>
              <w:ind w:right="284"/>
              <w:jc w:val="center"/>
              <w:rPr>
                <w:rFonts w:ascii="Verdana" w:hAnsi="Verdana"/>
              </w:rPr>
            </w:pPr>
            <w:r w:rsidRPr="002051E3">
              <w:rPr>
                <w:rFonts w:ascii="Verdana" w:hAnsi="Verdana"/>
              </w:rPr>
              <w:t>Προμήθεια κ</w:t>
            </w:r>
            <w:r>
              <w:rPr>
                <w:rFonts w:ascii="Verdana" w:hAnsi="Verdana"/>
              </w:rPr>
              <w:t xml:space="preserve">αι εγκατάσταση/παραμετροποίηση </w:t>
            </w:r>
            <w:r w:rsidRPr="002051E3">
              <w:rPr>
                <w:rFonts w:ascii="Verdana" w:hAnsi="Verdana"/>
              </w:rPr>
              <w:t xml:space="preserve"> </w:t>
            </w:r>
            <w:r w:rsidRPr="001E6C4B">
              <w:rPr>
                <w:rFonts w:ascii="Verdana" w:hAnsi="Verdana"/>
              </w:rPr>
              <w:t>antivirus</w:t>
            </w:r>
            <w:r>
              <w:rPr>
                <w:rFonts w:ascii="Verdana" w:hAnsi="Verdana"/>
              </w:rPr>
              <w:t xml:space="preserve"> για Η/Υ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52B24" w:rsidRPr="001E6C4B" w:rsidRDefault="00352B24" w:rsidP="00352B24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  <w:r w:rsidRPr="001E6C4B">
              <w:rPr>
                <w:rFonts w:ascii="Verdana" w:hAnsi="Verdana"/>
              </w:rPr>
              <w:t>52</w:t>
            </w:r>
            <w:r>
              <w:rPr>
                <w:rFonts w:ascii="Verdana" w:hAnsi="Verdana"/>
              </w:rPr>
              <w:t xml:space="preserve"> τεμ.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52B24" w:rsidRPr="001E6C4B" w:rsidRDefault="00352B24" w:rsidP="00352B24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52B24" w:rsidRPr="001E6C4B" w:rsidRDefault="00352B24" w:rsidP="00352B24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</w:p>
        </w:tc>
      </w:tr>
      <w:tr w:rsidR="00352B24" w:rsidRPr="008F00F5" w:rsidTr="00352B24">
        <w:tc>
          <w:tcPr>
            <w:tcW w:w="7390" w:type="dxa"/>
            <w:gridSpan w:val="4"/>
            <w:shd w:val="clear" w:color="auto" w:fill="auto"/>
            <w:vAlign w:val="center"/>
          </w:tcPr>
          <w:p w:rsidR="00352B24" w:rsidRPr="002051E3" w:rsidRDefault="00352B24" w:rsidP="00352B24">
            <w:pPr>
              <w:spacing w:line="360" w:lineRule="auto"/>
              <w:ind w:right="283"/>
              <w:jc w:val="right"/>
              <w:rPr>
                <w:rFonts w:ascii="Verdana" w:hAnsi="Verdana"/>
              </w:rPr>
            </w:pPr>
            <w:r w:rsidRPr="002051E3">
              <w:rPr>
                <w:rFonts w:ascii="Verdana" w:hAnsi="Verdana"/>
              </w:rPr>
              <w:t>ΦΠΑ 24%</w:t>
            </w:r>
          </w:p>
        </w:tc>
        <w:tc>
          <w:tcPr>
            <w:tcW w:w="1286" w:type="dxa"/>
            <w:shd w:val="clear" w:color="auto" w:fill="auto"/>
          </w:tcPr>
          <w:p w:rsidR="00352B24" w:rsidRPr="007C7A9A" w:rsidRDefault="00352B24" w:rsidP="00352B24">
            <w:pPr>
              <w:spacing w:line="360" w:lineRule="auto"/>
              <w:ind w:right="283"/>
              <w:jc w:val="center"/>
              <w:rPr>
                <w:rFonts w:ascii="Verdana" w:hAnsi="Verdana" w:cs="Arial"/>
                <w:spacing w:val="-3"/>
                <w:lang w:val="en-US"/>
              </w:rPr>
            </w:pPr>
          </w:p>
        </w:tc>
      </w:tr>
      <w:tr w:rsidR="00352B24" w:rsidRPr="002051E3" w:rsidTr="00352B24">
        <w:tc>
          <w:tcPr>
            <w:tcW w:w="7390" w:type="dxa"/>
            <w:gridSpan w:val="4"/>
            <w:shd w:val="clear" w:color="auto" w:fill="auto"/>
            <w:vAlign w:val="center"/>
          </w:tcPr>
          <w:p w:rsidR="00352B24" w:rsidRPr="002051E3" w:rsidRDefault="00352B24" w:rsidP="00352B24">
            <w:pPr>
              <w:spacing w:line="360" w:lineRule="auto"/>
              <w:ind w:right="283"/>
              <w:jc w:val="right"/>
              <w:rPr>
                <w:rFonts w:ascii="Verdana" w:hAnsi="Verdana"/>
              </w:rPr>
            </w:pPr>
            <w:r w:rsidRPr="002051E3">
              <w:rPr>
                <w:rFonts w:ascii="Verdana" w:hAnsi="Verdana"/>
              </w:rPr>
              <w:t>ΓΕΝΙΚΟ ΣΥΝΟΛΟ</w:t>
            </w:r>
          </w:p>
        </w:tc>
        <w:tc>
          <w:tcPr>
            <w:tcW w:w="1286" w:type="dxa"/>
            <w:shd w:val="clear" w:color="auto" w:fill="auto"/>
          </w:tcPr>
          <w:p w:rsidR="00352B24" w:rsidRPr="00DB3EE5" w:rsidRDefault="00352B24" w:rsidP="00352B24">
            <w:pPr>
              <w:spacing w:line="360" w:lineRule="auto"/>
              <w:ind w:right="283"/>
              <w:jc w:val="center"/>
              <w:rPr>
                <w:rFonts w:ascii="Verdana" w:hAnsi="Verdana" w:cs="Arial"/>
                <w:spacing w:val="-3"/>
              </w:rPr>
            </w:pPr>
          </w:p>
        </w:tc>
      </w:tr>
    </w:tbl>
    <w:p w:rsidR="009A270E" w:rsidRPr="007B0BFA" w:rsidRDefault="009A270E" w:rsidP="007B0BFA">
      <w:pPr>
        <w:spacing w:after="0" w:line="240" w:lineRule="auto"/>
        <w:jc w:val="both"/>
        <w:rPr>
          <w:b/>
          <w:u w:val="single"/>
        </w:rPr>
      </w:pPr>
    </w:p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7B0BFA" w:rsidRPr="00326CD3" w:rsidTr="007B0BFA">
        <w:tc>
          <w:tcPr>
            <w:tcW w:w="5404" w:type="dxa"/>
            <w:shd w:val="clear" w:color="auto" w:fill="auto"/>
          </w:tcPr>
          <w:p w:rsidR="007B0BFA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A1D" w:rsidRDefault="00726A1D" w:rsidP="00726A1D">
      <w:pPr>
        <w:spacing w:after="0" w:line="240" w:lineRule="auto"/>
        <w:jc w:val="both"/>
      </w:pPr>
    </w:p>
    <w:p w:rsidR="00A32329" w:rsidRDefault="00A32329" w:rsidP="00726A1D">
      <w:pPr>
        <w:spacing w:after="0" w:line="240" w:lineRule="auto"/>
      </w:pPr>
    </w:p>
    <w:sectPr w:rsidR="00A32329" w:rsidSect="00E45354">
      <w:headerReference w:type="default" r:id="rId8"/>
      <w:footerReference w:type="even" r:id="rId9"/>
      <w:footerReference w:type="default" r:id="rId10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ED" w:rsidRDefault="00A746ED" w:rsidP="00A32329">
      <w:pPr>
        <w:spacing w:after="0" w:line="240" w:lineRule="auto"/>
      </w:pPr>
      <w:r>
        <w:separator/>
      </w:r>
    </w:p>
  </w:endnote>
  <w:endnote w:type="continuationSeparator" w:id="0">
    <w:p w:rsidR="00A746ED" w:rsidRDefault="00A746ED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2B24">
      <w:rPr>
        <w:rStyle w:val="a4"/>
        <w:noProof/>
      </w:rPr>
      <w:t>1</w: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ED" w:rsidRDefault="00A746ED" w:rsidP="00A32329">
      <w:pPr>
        <w:spacing w:after="0" w:line="240" w:lineRule="auto"/>
      </w:pPr>
      <w:r>
        <w:separator/>
      </w:r>
    </w:p>
  </w:footnote>
  <w:footnote w:type="continuationSeparator" w:id="0">
    <w:p w:rsidR="00A746ED" w:rsidRDefault="00A746ED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Pr="00A52C02" w:rsidRDefault="00842B9E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842B9E" w:rsidRDefault="00842B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2F6043"/>
    <w:rsid w:val="002F6EE2"/>
    <w:rsid w:val="00352B24"/>
    <w:rsid w:val="00446511"/>
    <w:rsid w:val="00584FF9"/>
    <w:rsid w:val="005E39D0"/>
    <w:rsid w:val="005F4408"/>
    <w:rsid w:val="00697660"/>
    <w:rsid w:val="006A3F22"/>
    <w:rsid w:val="006B2D0E"/>
    <w:rsid w:val="00726A1D"/>
    <w:rsid w:val="00743406"/>
    <w:rsid w:val="007B0BFA"/>
    <w:rsid w:val="00842B9E"/>
    <w:rsid w:val="009A270E"/>
    <w:rsid w:val="00A320E5"/>
    <w:rsid w:val="00A32329"/>
    <w:rsid w:val="00A746ED"/>
    <w:rsid w:val="00AB28CF"/>
    <w:rsid w:val="00B3226E"/>
    <w:rsid w:val="00D03A85"/>
    <w:rsid w:val="00DD3EF8"/>
    <w:rsid w:val="00E15DAF"/>
    <w:rsid w:val="00E45354"/>
    <w:rsid w:val="00F27DA0"/>
    <w:rsid w:val="00F366DE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B5F1"/>
  <w15:docId w15:val="{84E75825-BCD7-40E9-B228-2F65DA8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0AD7-DEC1-4CE5-9C91-B729A791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16</cp:revision>
  <cp:lastPrinted>2022-05-04T07:22:00Z</cp:lastPrinted>
  <dcterms:created xsi:type="dcterms:W3CDTF">2022-04-28T05:36:00Z</dcterms:created>
  <dcterms:modified xsi:type="dcterms:W3CDTF">2024-04-16T08:52:00Z</dcterms:modified>
</cp:coreProperties>
</file>