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726A1D" w:rsidRPr="00726A1D">
        <w:rPr>
          <w:rFonts w:ascii="Verdana" w:hAnsi="Verdana"/>
          <w:b/>
          <w:sz w:val="20"/>
          <w:szCs w:val="20"/>
        </w:rPr>
        <w:t>16609</w:t>
      </w:r>
      <w:r w:rsidR="00726A1D">
        <w:rPr>
          <w:rFonts w:ascii="Verdana" w:hAnsi="Verdana"/>
          <w:b/>
          <w:sz w:val="20"/>
          <w:szCs w:val="20"/>
        </w:rPr>
        <w:t>/21</w:t>
      </w:r>
      <w:r w:rsidR="005F4408">
        <w:rPr>
          <w:rFonts w:ascii="Verdana" w:hAnsi="Verdana"/>
          <w:b/>
          <w:sz w:val="20"/>
          <w:szCs w:val="20"/>
        </w:rPr>
        <w:t>-11-23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726A1D" w:rsidRPr="00726A1D">
        <w:rPr>
          <w:rFonts w:ascii="Verdana" w:hAnsi="Verdana"/>
          <w:b/>
          <w:sz w:val="20"/>
          <w:szCs w:val="20"/>
        </w:rPr>
        <w:t>16609</w:t>
      </w:r>
      <w:r w:rsidR="00726A1D">
        <w:rPr>
          <w:rFonts w:ascii="Verdana" w:hAnsi="Verdana"/>
          <w:b/>
          <w:sz w:val="20"/>
          <w:szCs w:val="20"/>
        </w:rPr>
        <w:t>/21-11-23</w:t>
      </w:r>
      <w:r w:rsidR="00726A1D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5F4408" w:rsidRDefault="006A3F22" w:rsidP="00D03A85">
      <w:pPr>
        <w:spacing w:after="0" w:line="240" w:lineRule="auto"/>
        <w:jc w:val="both"/>
      </w:pPr>
      <w:r>
        <w:t xml:space="preserve">                   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108"/>
        <w:gridCol w:w="526"/>
        <w:gridCol w:w="4347"/>
        <w:gridCol w:w="423"/>
        <w:gridCol w:w="427"/>
        <w:gridCol w:w="829"/>
        <w:gridCol w:w="583"/>
        <w:gridCol w:w="1413"/>
        <w:gridCol w:w="1347"/>
      </w:tblGrid>
      <w:tr w:rsidR="00726A1D" w:rsidRPr="003B1C8E" w:rsidTr="00726A1D">
        <w:trPr>
          <w:gridBefore w:val="1"/>
          <w:gridAfter w:val="1"/>
          <w:wBefore w:w="108" w:type="dxa"/>
          <w:wAfter w:w="1327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A1D" w:rsidRPr="003B1C8E" w:rsidRDefault="00726A1D" w:rsidP="008F02AC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</w:pPr>
          </w:p>
        </w:tc>
      </w:tr>
      <w:tr w:rsidR="00726A1D" w:rsidRPr="003B1C8E" w:rsidTr="00726A1D">
        <w:trPr>
          <w:gridBefore w:val="1"/>
          <w:gridAfter w:val="1"/>
          <w:wBefore w:w="108" w:type="dxa"/>
          <w:wAfter w:w="1327" w:type="dxa"/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ΥΠΟ ΠΡΟΜΗΘΕΙΑ ΕΙΔΗ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Μον.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Ποσότ.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Τ.Μ.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Δαπάνη (ΕΥΡΩ)</w:t>
            </w:r>
          </w:p>
        </w:tc>
      </w:tr>
      <w:tr w:rsidR="00726A1D" w:rsidRPr="003B1C8E" w:rsidTr="00726A1D">
        <w:trPr>
          <w:gridBefore w:val="1"/>
          <w:gridAfter w:val="1"/>
          <w:wBefore w:w="108" w:type="dxa"/>
          <w:wAfter w:w="1327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1D" w:rsidRPr="003B1C8E" w:rsidRDefault="00726A1D" w:rsidP="008F02A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1D" w:rsidRPr="003B1C8E" w:rsidRDefault="00726A1D" w:rsidP="008F02A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1D" w:rsidRPr="003B1C8E" w:rsidRDefault="00726A1D" w:rsidP="008F02A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1D" w:rsidRPr="003B1C8E" w:rsidRDefault="00726A1D" w:rsidP="008F02A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A1D" w:rsidRPr="003B1C8E" w:rsidRDefault="00726A1D" w:rsidP="008F02A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Μερική Δαπάνη</w:t>
            </w:r>
          </w:p>
        </w:tc>
      </w:tr>
      <w:tr w:rsidR="00726A1D" w:rsidRPr="003B1C8E" w:rsidTr="00726A1D">
        <w:trPr>
          <w:gridBefore w:val="1"/>
          <w:gridAfter w:val="1"/>
          <w:wBefore w:w="108" w:type="dxa"/>
          <w:wAfter w:w="1327" w:type="dxa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ΠΡΟΜΗΘΕΙΑ ΑΛΑΤΙΟΥ ΓΙΑ  ΕΚΧΙΟΝΙΣΜΟ ΟΔΩΝ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3B1C8E">
              <w:rPr>
                <w:rFonts w:ascii="Arial Greek" w:hAnsi="Arial Greek"/>
                <w:b/>
                <w:bCs/>
                <w:sz w:val="18"/>
                <w:szCs w:val="18"/>
              </w:rPr>
              <w:t>ΤΟΝΟΣ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  <w:b/>
                <w:bCs/>
              </w:rPr>
            </w:pPr>
            <w:r w:rsidRPr="003B1C8E">
              <w:rPr>
                <w:rFonts w:ascii="Arial Greek" w:hAnsi="Arial Greek"/>
                <w:b/>
                <w:bCs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right"/>
              <w:rPr>
                <w:rFonts w:ascii="Arial Greek" w:hAnsi="Arial Greek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1D" w:rsidRPr="003B1C8E" w:rsidRDefault="00726A1D" w:rsidP="008F02AC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</w:tr>
      <w:tr w:rsidR="00726A1D" w:rsidRPr="003B1C8E" w:rsidTr="00726A1D">
        <w:trPr>
          <w:gridBefore w:val="1"/>
          <w:gridAfter w:val="1"/>
          <w:wBefore w:w="108" w:type="dxa"/>
          <w:wAfter w:w="1327" w:type="dxa"/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</w:rPr>
            </w:pPr>
            <w:r w:rsidRPr="003B1C8E">
              <w:rPr>
                <w:rFonts w:ascii="Arial Greek" w:hAnsi="Arial Greek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1D" w:rsidRPr="003B1C8E" w:rsidRDefault="00726A1D" w:rsidP="008F02AC">
            <w:pPr>
              <w:jc w:val="right"/>
              <w:rPr>
                <w:rFonts w:ascii="Arial Greek" w:hAnsi="Arial Greek"/>
                <w:b/>
                <w:bCs/>
              </w:rPr>
            </w:pPr>
            <w:r w:rsidRPr="003B1C8E">
              <w:rPr>
                <w:rFonts w:ascii="Arial Greek" w:hAnsi="Arial Greek"/>
                <w:b/>
                <w:bCs/>
              </w:rPr>
              <w:t>ΓΕΝΙΚΟ ΣΥΝΟΛΟ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1D" w:rsidRPr="003B1C8E" w:rsidRDefault="00726A1D" w:rsidP="008F02AC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</w:tr>
      <w:tr w:rsidR="00726A1D" w:rsidRPr="003B1C8E" w:rsidTr="00726A1D">
        <w:trPr>
          <w:gridBefore w:val="1"/>
          <w:gridAfter w:val="1"/>
          <w:wBefore w:w="108" w:type="dxa"/>
          <w:wAfter w:w="1327" w:type="dxa"/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</w:rPr>
            </w:pPr>
            <w:r w:rsidRPr="003B1C8E">
              <w:rPr>
                <w:rFonts w:ascii="Arial Greek" w:hAnsi="Arial Greek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1D" w:rsidRPr="003B1C8E" w:rsidRDefault="00726A1D" w:rsidP="008F02AC">
            <w:pPr>
              <w:jc w:val="right"/>
              <w:rPr>
                <w:rFonts w:ascii="Arial Greek" w:hAnsi="Arial Greek"/>
                <w:b/>
                <w:bCs/>
              </w:rPr>
            </w:pPr>
            <w:r w:rsidRPr="003B1C8E">
              <w:rPr>
                <w:rFonts w:ascii="Arial Greek" w:hAnsi="Arial Greek"/>
                <w:b/>
                <w:bCs/>
              </w:rPr>
              <w:t>ΦΠΑ (13%)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1D" w:rsidRPr="003B1C8E" w:rsidRDefault="00726A1D" w:rsidP="008F02AC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</w:tr>
      <w:tr w:rsidR="00726A1D" w:rsidRPr="003B1C8E" w:rsidTr="00726A1D">
        <w:trPr>
          <w:gridBefore w:val="1"/>
          <w:gridAfter w:val="1"/>
          <w:wBefore w:w="108" w:type="dxa"/>
          <w:wAfter w:w="1327" w:type="dxa"/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A1D" w:rsidRPr="003B1C8E" w:rsidRDefault="00726A1D" w:rsidP="008F02AC">
            <w:pPr>
              <w:jc w:val="center"/>
              <w:rPr>
                <w:rFonts w:ascii="Arial Greek" w:hAnsi="Arial Greek"/>
              </w:rPr>
            </w:pPr>
            <w:r w:rsidRPr="003B1C8E">
              <w:rPr>
                <w:rFonts w:ascii="Arial Greek" w:hAnsi="Arial Greek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A1D" w:rsidRPr="003B1C8E" w:rsidRDefault="00726A1D" w:rsidP="008F02AC">
            <w:pPr>
              <w:jc w:val="right"/>
              <w:rPr>
                <w:rFonts w:ascii="Arial Greek" w:hAnsi="Arial Greek"/>
                <w:b/>
                <w:bCs/>
              </w:rPr>
            </w:pPr>
            <w:r w:rsidRPr="003B1C8E">
              <w:rPr>
                <w:rFonts w:ascii="Arial Greek" w:hAnsi="Arial Greek"/>
                <w:b/>
                <w:bCs/>
              </w:rPr>
              <w:t>ΣΥΝΟΛΙΚΗ ΔΑΠΑΝΗ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1D" w:rsidRPr="003B1C8E" w:rsidRDefault="00726A1D" w:rsidP="008F02AC">
            <w:pPr>
              <w:jc w:val="right"/>
              <w:rPr>
                <w:rFonts w:ascii="Arial Greek" w:hAnsi="Arial Greek"/>
                <w:b/>
                <w:bCs/>
              </w:rPr>
            </w:pPr>
          </w:p>
        </w:tc>
      </w:tr>
      <w:tr w:rsidR="00726A1D" w:rsidRPr="00326CD3" w:rsidTr="00726A1D">
        <w:tblPrEx>
          <w:tblLook w:val="01E0" w:firstRow="1" w:lastRow="1" w:firstColumn="1" w:lastColumn="1" w:noHBand="0" w:noVBand="0"/>
        </w:tblPrEx>
        <w:tc>
          <w:tcPr>
            <w:tcW w:w="5195" w:type="dxa"/>
            <w:gridSpan w:val="4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808" w:type="dxa"/>
            <w:gridSpan w:val="5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26A1D" w:rsidRPr="00326CD3" w:rsidTr="00726A1D">
        <w:tblPrEx>
          <w:tblLook w:val="01E0" w:firstRow="1" w:lastRow="1" w:firstColumn="1" w:lastColumn="1" w:noHBand="0" w:noVBand="0"/>
        </w:tblPrEx>
        <w:tc>
          <w:tcPr>
            <w:tcW w:w="5195" w:type="dxa"/>
            <w:gridSpan w:val="4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808" w:type="dxa"/>
            <w:gridSpan w:val="5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26A1D" w:rsidRPr="00326CD3" w:rsidTr="00726A1D">
        <w:tblPrEx>
          <w:tblLook w:val="01E0" w:firstRow="1" w:lastRow="1" w:firstColumn="1" w:lastColumn="1" w:noHBand="0" w:noVBand="0"/>
        </w:tblPrEx>
        <w:tc>
          <w:tcPr>
            <w:tcW w:w="5195" w:type="dxa"/>
            <w:gridSpan w:val="4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808" w:type="dxa"/>
            <w:gridSpan w:val="5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26A1D" w:rsidRPr="00326CD3" w:rsidTr="00726A1D">
        <w:tblPrEx>
          <w:tblLook w:val="01E0" w:firstRow="1" w:lastRow="1" w:firstColumn="1" w:lastColumn="1" w:noHBand="0" w:noVBand="0"/>
        </w:tblPrEx>
        <w:tc>
          <w:tcPr>
            <w:tcW w:w="5195" w:type="dxa"/>
            <w:gridSpan w:val="4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808" w:type="dxa"/>
            <w:gridSpan w:val="5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726A1D" w:rsidRPr="00326CD3" w:rsidTr="00726A1D">
        <w:tblPrEx>
          <w:tblLook w:val="01E0" w:firstRow="1" w:lastRow="1" w:firstColumn="1" w:lastColumn="1" w:noHBand="0" w:noVBand="0"/>
        </w:tblPrEx>
        <w:tc>
          <w:tcPr>
            <w:tcW w:w="5195" w:type="dxa"/>
            <w:gridSpan w:val="4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808" w:type="dxa"/>
            <w:gridSpan w:val="5"/>
            <w:shd w:val="clear" w:color="auto" w:fill="auto"/>
          </w:tcPr>
          <w:p w:rsidR="00726A1D" w:rsidRPr="00326CD3" w:rsidRDefault="00726A1D" w:rsidP="008F02A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  <w:bookmarkStart w:id="0" w:name="_GoBack"/>
      <w:bookmarkEnd w:id="0"/>
    </w:p>
    <w:sectPr w:rsidR="00A32329" w:rsidSect="00E45354">
      <w:headerReference w:type="default" r:id="rId7"/>
      <w:footerReference w:type="even" r:id="rId8"/>
      <w:footerReference w:type="default" r:id="rId9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43" w:rsidRDefault="002F6043" w:rsidP="00A32329">
      <w:pPr>
        <w:spacing w:after="0" w:line="240" w:lineRule="auto"/>
      </w:pPr>
      <w:r>
        <w:separator/>
      </w:r>
    </w:p>
  </w:endnote>
  <w:endnote w:type="continuationSeparator" w:id="0">
    <w:p w:rsidR="002F6043" w:rsidRDefault="002F6043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6A1D">
      <w:rPr>
        <w:rStyle w:val="a4"/>
        <w:noProof/>
      </w:rPr>
      <w:t>1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43" w:rsidRDefault="002F6043" w:rsidP="00A32329">
      <w:pPr>
        <w:spacing w:after="0" w:line="240" w:lineRule="auto"/>
      </w:pPr>
      <w:r>
        <w:separator/>
      </w:r>
    </w:p>
  </w:footnote>
  <w:footnote w:type="continuationSeparator" w:id="0">
    <w:p w:rsidR="002F6043" w:rsidRDefault="002F6043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F6043"/>
    <w:rsid w:val="002F6EE2"/>
    <w:rsid w:val="00446511"/>
    <w:rsid w:val="00584FF9"/>
    <w:rsid w:val="005E39D0"/>
    <w:rsid w:val="005F4408"/>
    <w:rsid w:val="00697660"/>
    <w:rsid w:val="006A3F22"/>
    <w:rsid w:val="006B2D0E"/>
    <w:rsid w:val="00726A1D"/>
    <w:rsid w:val="00743406"/>
    <w:rsid w:val="00842B9E"/>
    <w:rsid w:val="00A320E5"/>
    <w:rsid w:val="00A32329"/>
    <w:rsid w:val="00B3226E"/>
    <w:rsid w:val="00D03A85"/>
    <w:rsid w:val="00DD3EF8"/>
    <w:rsid w:val="00E15DAF"/>
    <w:rsid w:val="00E45354"/>
    <w:rsid w:val="00F27DA0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613D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32AC-8B86-4F64-A154-FB8FA3D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13</cp:revision>
  <cp:lastPrinted>2022-05-04T07:22:00Z</cp:lastPrinted>
  <dcterms:created xsi:type="dcterms:W3CDTF">2022-04-28T05:36:00Z</dcterms:created>
  <dcterms:modified xsi:type="dcterms:W3CDTF">2023-11-21T07:30:00Z</dcterms:modified>
</cp:coreProperties>
</file>