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A2" w:rsidRPr="00D03A85" w:rsidRDefault="002368A2" w:rsidP="002368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2368A2" w:rsidRPr="00A52C02" w:rsidRDefault="002368A2" w:rsidP="002368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368A2" w:rsidRPr="00A52C02" w:rsidRDefault="002368A2" w:rsidP="002368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2368A2" w:rsidRPr="00A52C02" w:rsidRDefault="002368A2" w:rsidP="002368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2368A2" w:rsidRPr="00DA0359" w:rsidRDefault="002368A2" w:rsidP="002368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5271A0" w:rsidRDefault="002368A2" w:rsidP="002368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ΘΕΜΑ: ΠΡΟΣΦΟΡΑ ΓΙΑ Τ</w:t>
      </w:r>
      <w:bookmarkStart w:id="0" w:name="_GoBack"/>
      <w:bookmarkEnd w:id="0"/>
      <w:r w:rsidRPr="00A52C02">
        <w:rPr>
          <w:rFonts w:ascii="Verdana" w:hAnsi="Verdana"/>
          <w:b/>
          <w:sz w:val="20"/>
          <w:szCs w:val="20"/>
        </w:rPr>
        <w:t xml:space="preserve">ΗΝ </w:t>
      </w:r>
      <w:r w:rsidR="00DA0359"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5271A0" w:rsidRPr="005271A0">
        <w:rPr>
          <w:rFonts w:ascii="Verdana" w:hAnsi="Verdana"/>
          <w:b/>
          <w:sz w:val="20"/>
          <w:szCs w:val="20"/>
        </w:rPr>
        <w:t>15244</w:t>
      </w:r>
      <w:r w:rsidR="005271A0">
        <w:rPr>
          <w:rFonts w:ascii="Verdana" w:hAnsi="Verdana"/>
          <w:b/>
          <w:sz w:val="20"/>
          <w:szCs w:val="20"/>
        </w:rPr>
        <w:t>/23-10-23</w:t>
      </w:r>
    </w:p>
    <w:p w:rsidR="002368A2" w:rsidRPr="00A52C02" w:rsidRDefault="002368A2" w:rsidP="002368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5271A0" w:rsidRPr="005271A0">
        <w:rPr>
          <w:rFonts w:ascii="Verdana" w:hAnsi="Verdana"/>
          <w:b/>
          <w:sz w:val="20"/>
          <w:szCs w:val="20"/>
        </w:rPr>
        <w:t>15244/23-10-23</w:t>
      </w:r>
      <w:r w:rsidR="005271A0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 xml:space="preserve">με τηνμελέτη των υπηρεσιών του Δήμου. </w:t>
      </w:r>
    </w:p>
    <w:p w:rsidR="002368A2" w:rsidRPr="00A52C02" w:rsidRDefault="002368A2" w:rsidP="002368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2368A2" w:rsidRPr="00A52C02" w:rsidRDefault="002368A2" w:rsidP="002368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</w:p>
    <w:p w:rsidR="002368A2" w:rsidRPr="00A52C02" w:rsidRDefault="002368A2" w:rsidP="002368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2368A2" w:rsidRDefault="002368A2" w:rsidP="002368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2368A2" w:rsidRDefault="002368A2" w:rsidP="002368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947"/>
        <w:gridCol w:w="1890"/>
        <w:gridCol w:w="2032"/>
        <w:gridCol w:w="1351"/>
        <w:gridCol w:w="1256"/>
        <w:gridCol w:w="1279"/>
        <w:gridCol w:w="1445"/>
      </w:tblGrid>
      <w:tr w:rsidR="005271A0" w:rsidRPr="005271A0" w:rsidTr="005271A0">
        <w:trPr>
          <w:trHeight w:val="8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α/α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Είδος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Όγκος μπάλλας χώματος (lt)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Μονάδα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Τιμή μονάδας (€)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Ποσότητα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Σύνολο</w:t>
            </w: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Χρυσάνθεμο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Γεράνι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Κυκλάμινο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Μεσημβριάνθεμο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Γαρύφαλλο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Λουσίντουμ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</w:rPr>
              <w:t xml:space="preserve">Μίγμα σπόρων χλοοτάπητα με κυρίαρχο είδος (ποσοστό &gt;50%) ποικιλία ή υβρίδιο του </w:t>
            </w:r>
            <w:r w:rsidRPr="005271A0">
              <w:rPr>
                <w:rFonts w:ascii="Arial" w:eastAsia="Times New Roman" w:hAnsi="Arial" w:cs="Arial"/>
                <w:lang w:val="en-US"/>
              </w:rPr>
              <w:t>Festuca</w:t>
            </w:r>
            <w:r w:rsidRPr="005271A0">
              <w:rPr>
                <w:rFonts w:ascii="Arial" w:eastAsia="Times New Roman" w:hAnsi="Arial" w:cs="Arial"/>
              </w:rPr>
              <w:t xml:space="preserve"> </w:t>
            </w:r>
            <w:r w:rsidRPr="005271A0">
              <w:rPr>
                <w:rFonts w:ascii="Arial" w:eastAsia="Times New Roman" w:hAnsi="Arial" w:cs="Arial"/>
                <w:lang w:val="en-US"/>
              </w:rPr>
              <w:t>arundinacea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κιλό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ΜΕΡΙΚΟ ΣΥΝΟΛΟ (1)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ΦΠΑ (13%)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ΜΕΡΙΚΟ ΣΥΝΟΛΟ (με ΦΠΑ) (1)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271A0" w:rsidRPr="005271A0" w:rsidTr="005271A0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Γλάστρες 50 λίτρων (πλαστικές, εσωτερικού χώρου)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1A0" w:rsidRPr="005271A0" w:rsidTr="005271A0">
        <w:trPr>
          <w:trHeight w:val="8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</w:rPr>
              <w:t>Τύρφη προσδιορισμένης προέλευσης σε σφραγισμένη συσκευασία όγκου 250 έως 280 λίτρα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τεμ.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71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ΜΕΡΙΚΟ ΣΥΝΟΛΟ (2)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ΦΠΑ (24%)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ΜΕΡΙΚΟ ΣΥΝΟΛΟ (με ΦΠΑ) (2)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5271A0" w:rsidRPr="005271A0" w:rsidTr="005271A0">
        <w:trPr>
          <w:trHeight w:val="288"/>
          <w:jc w:val="center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1A0">
              <w:rPr>
                <w:rFonts w:ascii="Arial" w:eastAsia="Times New Roman" w:hAnsi="Arial" w:cs="Arial"/>
                <w:b/>
                <w:bCs/>
                <w:color w:val="000000"/>
              </w:rPr>
              <w:t>ΓΕΝΙΚΟ ΣΥΝΟΛΟ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A0" w:rsidRPr="005271A0" w:rsidRDefault="005271A0" w:rsidP="00527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2368A2" w:rsidRDefault="002368A2" w:rsidP="002368A2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2368A2" w:rsidRPr="00326CD3" w:rsidTr="002368A2">
        <w:tc>
          <w:tcPr>
            <w:tcW w:w="4500" w:type="dxa"/>
            <w:shd w:val="clear" w:color="auto" w:fill="auto"/>
          </w:tcPr>
          <w:p w:rsidR="002368A2" w:rsidRPr="00326CD3" w:rsidRDefault="002368A2" w:rsidP="002368A2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2368A2" w:rsidRPr="00326CD3" w:rsidRDefault="002368A2" w:rsidP="002368A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368A2" w:rsidRPr="00326CD3" w:rsidTr="002368A2">
        <w:tc>
          <w:tcPr>
            <w:tcW w:w="4500" w:type="dxa"/>
            <w:shd w:val="clear" w:color="auto" w:fill="auto"/>
          </w:tcPr>
          <w:p w:rsidR="002368A2" w:rsidRPr="00326CD3" w:rsidRDefault="002368A2" w:rsidP="002368A2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2368A2" w:rsidRPr="00326CD3" w:rsidRDefault="002368A2" w:rsidP="002368A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368A2" w:rsidRPr="00326CD3" w:rsidTr="002368A2">
        <w:tc>
          <w:tcPr>
            <w:tcW w:w="4500" w:type="dxa"/>
            <w:shd w:val="clear" w:color="auto" w:fill="auto"/>
          </w:tcPr>
          <w:p w:rsidR="002368A2" w:rsidRPr="00326CD3" w:rsidRDefault="002368A2" w:rsidP="002368A2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2368A2" w:rsidRPr="00326CD3" w:rsidRDefault="002368A2" w:rsidP="002368A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368A2" w:rsidRPr="00326CD3" w:rsidTr="002368A2">
        <w:tc>
          <w:tcPr>
            <w:tcW w:w="4500" w:type="dxa"/>
            <w:shd w:val="clear" w:color="auto" w:fill="auto"/>
          </w:tcPr>
          <w:p w:rsidR="002368A2" w:rsidRPr="00326CD3" w:rsidRDefault="002368A2" w:rsidP="002368A2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2368A2" w:rsidRPr="00326CD3" w:rsidRDefault="002368A2" w:rsidP="002368A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368A2" w:rsidRPr="00326CD3" w:rsidTr="002368A2">
        <w:tc>
          <w:tcPr>
            <w:tcW w:w="4500" w:type="dxa"/>
            <w:shd w:val="clear" w:color="auto" w:fill="auto"/>
          </w:tcPr>
          <w:p w:rsidR="002368A2" w:rsidRPr="00326CD3" w:rsidRDefault="002368A2" w:rsidP="002368A2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2368A2" w:rsidRPr="00326CD3" w:rsidRDefault="002368A2" w:rsidP="002368A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68A2" w:rsidRDefault="002368A2"/>
    <w:sectPr w:rsidR="002368A2" w:rsidSect="002368A2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10" w:rsidRDefault="00E87710" w:rsidP="00905778">
      <w:pPr>
        <w:spacing w:after="0" w:line="240" w:lineRule="auto"/>
      </w:pPr>
      <w:r>
        <w:separator/>
      </w:r>
    </w:p>
  </w:endnote>
  <w:endnote w:type="continuationSeparator" w:id="0">
    <w:p w:rsidR="00E87710" w:rsidRDefault="00E87710" w:rsidP="009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59" w:rsidRDefault="00DA0359" w:rsidP="002368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359" w:rsidRDefault="00DA0359" w:rsidP="002368A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59" w:rsidRDefault="00DA0359" w:rsidP="002368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71A0">
      <w:rPr>
        <w:rStyle w:val="a4"/>
        <w:noProof/>
      </w:rPr>
      <w:t>1</w:t>
    </w:r>
    <w:r>
      <w:rPr>
        <w:rStyle w:val="a4"/>
      </w:rPr>
      <w:fldChar w:fldCharType="end"/>
    </w:r>
  </w:p>
  <w:p w:rsidR="00DA0359" w:rsidRDefault="00DA0359" w:rsidP="002368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10" w:rsidRDefault="00E87710" w:rsidP="00905778">
      <w:pPr>
        <w:spacing w:after="0" w:line="240" w:lineRule="auto"/>
      </w:pPr>
      <w:r>
        <w:separator/>
      </w:r>
    </w:p>
  </w:footnote>
  <w:footnote w:type="continuationSeparator" w:id="0">
    <w:p w:rsidR="00E87710" w:rsidRDefault="00E87710" w:rsidP="009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59" w:rsidRPr="00A52C02" w:rsidRDefault="00DA0359" w:rsidP="002368A2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DA0359" w:rsidRDefault="00DA03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8A2"/>
    <w:rsid w:val="002368A2"/>
    <w:rsid w:val="005271A0"/>
    <w:rsid w:val="00905778"/>
    <w:rsid w:val="00A83B3B"/>
    <w:rsid w:val="00CE0463"/>
    <w:rsid w:val="00DA0359"/>
    <w:rsid w:val="00E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04F6"/>
  <w15:docId w15:val="{B87C3E33-507C-4DBF-B819-25FD933B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368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2368A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2368A2"/>
  </w:style>
  <w:style w:type="paragraph" w:styleId="a5">
    <w:name w:val="header"/>
    <w:basedOn w:val="a"/>
    <w:link w:val="Char0"/>
    <w:rsid w:val="002368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2368A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68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4</cp:revision>
  <cp:lastPrinted>2023-05-09T09:58:00Z</cp:lastPrinted>
  <dcterms:created xsi:type="dcterms:W3CDTF">2023-05-03T08:38:00Z</dcterms:created>
  <dcterms:modified xsi:type="dcterms:W3CDTF">2023-10-23T06:02:00Z</dcterms:modified>
</cp:coreProperties>
</file>