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4D697B" w:rsidRPr="004D697B">
        <w:rPr>
          <w:rFonts w:ascii="Verdana" w:hAnsi="Verdana"/>
          <w:sz w:val="20"/>
          <w:szCs w:val="20"/>
        </w:rPr>
        <w:t>11609</w:t>
      </w:r>
      <w:r w:rsidR="004D697B" w:rsidRPr="004D697B">
        <w:rPr>
          <w:rFonts w:ascii="Verdana" w:hAnsi="Verdana"/>
          <w:sz w:val="20"/>
          <w:szCs w:val="20"/>
        </w:rPr>
        <w:t>/07-08-23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4D697B" w:rsidRPr="004D697B">
        <w:rPr>
          <w:rFonts w:ascii="Verdana" w:hAnsi="Verdana"/>
          <w:sz w:val="20"/>
          <w:szCs w:val="20"/>
        </w:rPr>
        <w:t>11609/07-08-23</w:t>
      </w:r>
      <w:r w:rsidR="004D697B">
        <w:rPr>
          <w:rFonts w:ascii="Verdana" w:hAnsi="Verdana"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page" w:horzAnchor="margin" w:tblpY="60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5116"/>
        <w:gridCol w:w="1541"/>
        <w:gridCol w:w="1444"/>
        <w:gridCol w:w="1508"/>
      </w:tblGrid>
      <w:tr w:rsidR="004D697B" w:rsidRPr="005A6FF0" w:rsidTr="004E4223">
        <w:tc>
          <w:tcPr>
            <w:tcW w:w="891" w:type="dxa"/>
            <w:shd w:val="clear" w:color="auto" w:fill="BFBFBF"/>
            <w:vAlign w:val="center"/>
          </w:tcPr>
          <w:p w:rsidR="004D697B" w:rsidRPr="005A6FF0" w:rsidRDefault="004D697B" w:rsidP="004E4223">
            <w:pPr>
              <w:jc w:val="center"/>
              <w:rPr>
                <w:rFonts w:ascii="Verdana" w:hAnsi="Verdana" w:cs="Arial"/>
                <w:spacing w:val="-3"/>
              </w:rPr>
            </w:pPr>
            <w:r w:rsidRPr="005A6FF0">
              <w:rPr>
                <w:rFonts w:ascii="Verdana" w:hAnsi="Verdana" w:cs="Arial"/>
                <w:spacing w:val="-3"/>
              </w:rPr>
              <w:t>Α/Α</w:t>
            </w:r>
          </w:p>
        </w:tc>
        <w:tc>
          <w:tcPr>
            <w:tcW w:w="5116" w:type="dxa"/>
            <w:shd w:val="clear" w:color="auto" w:fill="BFBFBF"/>
            <w:vAlign w:val="center"/>
          </w:tcPr>
          <w:p w:rsidR="004D697B" w:rsidRPr="005A6FF0" w:rsidRDefault="004D697B" w:rsidP="004E4223">
            <w:pPr>
              <w:jc w:val="center"/>
              <w:rPr>
                <w:rFonts w:ascii="Verdana" w:hAnsi="Verdana" w:cs="Arial"/>
                <w:spacing w:val="-3"/>
              </w:rPr>
            </w:pPr>
            <w:r w:rsidRPr="005A6FF0">
              <w:rPr>
                <w:rFonts w:ascii="Verdana" w:hAnsi="Verdana" w:cs="Arial"/>
                <w:spacing w:val="-3"/>
              </w:rPr>
              <w:t>Είδος – περιγραφή</w:t>
            </w:r>
          </w:p>
        </w:tc>
        <w:tc>
          <w:tcPr>
            <w:tcW w:w="1541" w:type="dxa"/>
            <w:shd w:val="clear" w:color="auto" w:fill="BFBFBF"/>
            <w:vAlign w:val="center"/>
          </w:tcPr>
          <w:p w:rsidR="004D697B" w:rsidRPr="005A6FF0" w:rsidRDefault="004D697B" w:rsidP="004E4223">
            <w:pPr>
              <w:jc w:val="center"/>
              <w:rPr>
                <w:rFonts w:ascii="Verdana" w:hAnsi="Verdana" w:cs="Arial"/>
                <w:spacing w:val="-3"/>
              </w:rPr>
            </w:pPr>
            <w:r w:rsidRPr="005A6FF0">
              <w:rPr>
                <w:rFonts w:ascii="Verdana" w:hAnsi="Verdana" w:cs="Arial"/>
                <w:spacing w:val="-3"/>
              </w:rPr>
              <w:t>Ποσότητα</w:t>
            </w:r>
          </w:p>
        </w:tc>
        <w:tc>
          <w:tcPr>
            <w:tcW w:w="1444" w:type="dxa"/>
            <w:shd w:val="clear" w:color="auto" w:fill="BFBFBF"/>
            <w:vAlign w:val="center"/>
          </w:tcPr>
          <w:p w:rsidR="004D697B" w:rsidRPr="005A6FF0" w:rsidRDefault="004D697B" w:rsidP="004E4223">
            <w:pPr>
              <w:jc w:val="center"/>
              <w:rPr>
                <w:rFonts w:ascii="Verdana" w:hAnsi="Verdana" w:cs="Arial"/>
                <w:spacing w:val="-3"/>
              </w:rPr>
            </w:pPr>
            <w:r w:rsidRPr="005A6FF0">
              <w:rPr>
                <w:rFonts w:ascii="Verdana" w:hAnsi="Verdana" w:cs="Arial"/>
                <w:spacing w:val="-3"/>
              </w:rPr>
              <w:t>Τιμή ανά μονάδα</w:t>
            </w:r>
          </w:p>
        </w:tc>
        <w:tc>
          <w:tcPr>
            <w:tcW w:w="1508" w:type="dxa"/>
            <w:shd w:val="clear" w:color="auto" w:fill="BFBFBF"/>
            <w:vAlign w:val="center"/>
          </w:tcPr>
          <w:p w:rsidR="004D697B" w:rsidRPr="005A6FF0" w:rsidRDefault="004D697B" w:rsidP="004E4223">
            <w:pPr>
              <w:jc w:val="center"/>
              <w:rPr>
                <w:rFonts w:ascii="Verdana" w:hAnsi="Verdana" w:cs="Arial"/>
                <w:spacing w:val="-3"/>
              </w:rPr>
            </w:pPr>
            <w:r w:rsidRPr="005A6FF0">
              <w:rPr>
                <w:rFonts w:ascii="Verdana" w:hAnsi="Verdana" w:cs="Arial"/>
                <w:spacing w:val="-3"/>
              </w:rPr>
              <w:t>Σύνολο τιμής</w:t>
            </w:r>
          </w:p>
        </w:tc>
      </w:tr>
      <w:tr w:rsidR="004D697B" w:rsidRPr="005A6FF0" w:rsidTr="004E4223">
        <w:trPr>
          <w:trHeight w:val="348"/>
        </w:trPr>
        <w:tc>
          <w:tcPr>
            <w:tcW w:w="891" w:type="dxa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</w:rPr>
            </w:pPr>
            <w:r w:rsidRPr="005A6FF0">
              <w:rPr>
                <w:rFonts w:ascii="Verdana" w:hAnsi="Verdana" w:cs="Arial"/>
                <w:spacing w:val="-3"/>
              </w:rPr>
              <w:t>1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4D697B" w:rsidRDefault="004D697B" w:rsidP="004E4223">
            <w:pPr>
              <w:ind w:right="28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Λογισμικό </w:t>
            </w:r>
            <w:r w:rsidRPr="005A6FF0">
              <w:rPr>
                <w:rFonts w:ascii="Verdana" w:hAnsi="Verdana"/>
              </w:rPr>
              <w:t>Εφαρμογ</w:t>
            </w:r>
            <w:r>
              <w:rPr>
                <w:rFonts w:ascii="Verdana" w:hAnsi="Verdana"/>
              </w:rPr>
              <w:t>ών</w:t>
            </w:r>
            <w:r w:rsidRPr="005A6FF0">
              <w:rPr>
                <w:rFonts w:ascii="Verdana" w:hAnsi="Verdana"/>
              </w:rPr>
              <w:t xml:space="preserve"> ΑΠΔ </w:t>
            </w:r>
          </w:p>
          <w:p w:rsidR="004D697B" w:rsidRPr="005A6FF0" w:rsidRDefault="004D697B" w:rsidP="004E4223">
            <w:pPr>
              <w:ind w:right="284"/>
              <w:jc w:val="center"/>
              <w:rPr>
                <w:rFonts w:ascii="Verdana" w:hAnsi="Verdana"/>
              </w:rPr>
            </w:pPr>
            <w:r w:rsidRPr="005A6FF0">
              <w:rPr>
                <w:rFonts w:ascii="Verdana" w:hAnsi="Verdana"/>
              </w:rPr>
              <w:t>Υπαλλήλων Δημοσίου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  <w:r w:rsidRPr="005A6FF0">
              <w:rPr>
                <w:rFonts w:ascii="Verdana" w:hAnsi="Verdana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</w:tr>
      <w:tr w:rsidR="004D697B" w:rsidRPr="005A6FF0" w:rsidTr="004E4223">
        <w:trPr>
          <w:trHeight w:val="348"/>
        </w:trPr>
        <w:tc>
          <w:tcPr>
            <w:tcW w:w="891" w:type="dxa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</w:rPr>
            </w:pPr>
            <w:r w:rsidRPr="005A6FF0">
              <w:rPr>
                <w:rFonts w:ascii="Verdana" w:hAnsi="Verdana" w:cs="Arial"/>
                <w:spacing w:val="-3"/>
              </w:rPr>
              <w:t>2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4D697B" w:rsidRDefault="004D697B" w:rsidP="004E4223">
            <w:pPr>
              <w:ind w:right="28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Λογισμικό </w:t>
            </w:r>
            <w:r w:rsidRPr="005A6FF0">
              <w:rPr>
                <w:rFonts w:ascii="Verdana" w:hAnsi="Verdana"/>
              </w:rPr>
              <w:t>Εφαρμογ</w:t>
            </w:r>
            <w:r>
              <w:rPr>
                <w:rFonts w:ascii="Verdana" w:hAnsi="Verdana"/>
              </w:rPr>
              <w:t>ών</w:t>
            </w:r>
            <w:r w:rsidRPr="005A6FF0">
              <w:rPr>
                <w:rFonts w:ascii="Verdana" w:hAnsi="Verdana"/>
              </w:rPr>
              <w:t xml:space="preserve"> ΑΠΔ </w:t>
            </w:r>
          </w:p>
          <w:p w:rsidR="004D697B" w:rsidRPr="005A6FF0" w:rsidRDefault="004D697B" w:rsidP="004E4223">
            <w:pPr>
              <w:pStyle w:val="Default"/>
              <w:jc w:val="center"/>
              <w:rPr>
                <w:sz w:val="20"/>
                <w:szCs w:val="20"/>
              </w:rPr>
            </w:pPr>
            <w:r w:rsidRPr="005A6FF0">
              <w:rPr>
                <w:sz w:val="20"/>
                <w:szCs w:val="20"/>
              </w:rPr>
              <w:t xml:space="preserve"> Επικουρικής Ασφάλισης Μισθωτών Μηχανικών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  <w:r w:rsidRPr="005A6FF0">
              <w:rPr>
                <w:rFonts w:ascii="Verdana" w:hAnsi="Verdana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</w:tr>
      <w:tr w:rsidR="004D697B" w:rsidRPr="005A6FF0" w:rsidTr="004E4223">
        <w:tc>
          <w:tcPr>
            <w:tcW w:w="8992" w:type="dxa"/>
            <w:gridSpan w:val="4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right"/>
              <w:rPr>
                <w:rFonts w:ascii="Verdana" w:hAnsi="Verdana"/>
              </w:rPr>
            </w:pPr>
            <w:r w:rsidRPr="005A6FF0">
              <w:rPr>
                <w:rFonts w:ascii="Verdana" w:hAnsi="Verdana"/>
              </w:rPr>
              <w:t>ΜΕΡΙΚΟ ΣΥΝΟΛΟ</w:t>
            </w:r>
          </w:p>
        </w:tc>
        <w:tc>
          <w:tcPr>
            <w:tcW w:w="1508" w:type="dxa"/>
            <w:shd w:val="clear" w:color="auto" w:fill="auto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</w:rPr>
            </w:pPr>
          </w:p>
        </w:tc>
      </w:tr>
      <w:tr w:rsidR="004D697B" w:rsidRPr="005A6FF0" w:rsidTr="004E4223">
        <w:tc>
          <w:tcPr>
            <w:tcW w:w="8992" w:type="dxa"/>
            <w:gridSpan w:val="4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right"/>
              <w:rPr>
                <w:rFonts w:ascii="Verdana" w:hAnsi="Verdana"/>
              </w:rPr>
            </w:pPr>
            <w:r w:rsidRPr="005A6FF0">
              <w:rPr>
                <w:rFonts w:ascii="Verdana" w:hAnsi="Verdana"/>
              </w:rPr>
              <w:t>ΦΠΑ 24%</w:t>
            </w:r>
          </w:p>
        </w:tc>
        <w:tc>
          <w:tcPr>
            <w:tcW w:w="1508" w:type="dxa"/>
            <w:shd w:val="clear" w:color="auto" w:fill="auto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</w:rPr>
            </w:pPr>
          </w:p>
        </w:tc>
      </w:tr>
      <w:tr w:rsidR="004D697B" w:rsidRPr="005A6FF0" w:rsidTr="004E4223">
        <w:tc>
          <w:tcPr>
            <w:tcW w:w="8992" w:type="dxa"/>
            <w:gridSpan w:val="4"/>
            <w:shd w:val="clear" w:color="auto" w:fill="auto"/>
            <w:vAlign w:val="center"/>
          </w:tcPr>
          <w:p w:rsidR="004D697B" w:rsidRPr="005A6FF0" w:rsidRDefault="004D697B" w:rsidP="004E4223">
            <w:pPr>
              <w:spacing w:line="360" w:lineRule="auto"/>
              <w:ind w:right="283"/>
              <w:jc w:val="right"/>
              <w:rPr>
                <w:rFonts w:ascii="Verdana" w:hAnsi="Verdana"/>
              </w:rPr>
            </w:pPr>
            <w:r w:rsidRPr="005A6FF0">
              <w:rPr>
                <w:rFonts w:ascii="Verdana" w:hAnsi="Verdana"/>
              </w:rPr>
              <w:t>ΓΕΝΙΚΟ ΣΥΝΟΛΟ</w:t>
            </w:r>
          </w:p>
        </w:tc>
        <w:tc>
          <w:tcPr>
            <w:tcW w:w="1508" w:type="dxa"/>
            <w:shd w:val="clear" w:color="auto" w:fill="auto"/>
          </w:tcPr>
          <w:p w:rsidR="004D697B" w:rsidRPr="005A6FF0" w:rsidRDefault="004D697B" w:rsidP="004E4223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  <w:lang w:val="en-US"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C0" w:rsidRDefault="009C04C0">
      <w:pPr>
        <w:spacing w:after="0" w:line="240" w:lineRule="auto"/>
      </w:pPr>
      <w:r>
        <w:separator/>
      </w:r>
    </w:p>
  </w:endnote>
  <w:endnote w:type="continuationSeparator" w:id="0">
    <w:p w:rsidR="009C04C0" w:rsidRDefault="009C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9C04C0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697B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9C04C0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C0" w:rsidRDefault="009C04C0">
      <w:pPr>
        <w:spacing w:after="0" w:line="240" w:lineRule="auto"/>
      </w:pPr>
      <w:r>
        <w:separator/>
      </w:r>
    </w:p>
  </w:footnote>
  <w:footnote w:type="continuationSeparator" w:id="0">
    <w:p w:rsidR="009C04C0" w:rsidRDefault="009C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9C04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4D56A5"/>
    <w:rsid w:val="004D697B"/>
    <w:rsid w:val="005117FC"/>
    <w:rsid w:val="0086763F"/>
    <w:rsid w:val="008D232B"/>
    <w:rsid w:val="00931F02"/>
    <w:rsid w:val="009C04C0"/>
    <w:rsid w:val="00A64882"/>
    <w:rsid w:val="00C96EA1"/>
    <w:rsid w:val="00D058ED"/>
    <w:rsid w:val="00D25969"/>
    <w:rsid w:val="00DA7DEB"/>
    <w:rsid w:val="00E305C7"/>
    <w:rsid w:val="00EB68E9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AE9F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  <w:style w:type="paragraph" w:customStyle="1" w:styleId="Default">
    <w:name w:val="Default"/>
    <w:rsid w:val="00EB68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15</cp:revision>
  <dcterms:created xsi:type="dcterms:W3CDTF">2022-05-19T10:09:00Z</dcterms:created>
  <dcterms:modified xsi:type="dcterms:W3CDTF">2023-08-07T08:35:00Z</dcterms:modified>
</cp:coreProperties>
</file>