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0F470D">
        <w:rPr>
          <w:rFonts w:ascii="Verdana" w:hAnsi="Verdana"/>
          <w:b/>
          <w:sz w:val="20"/>
          <w:szCs w:val="20"/>
        </w:rPr>
        <w:t xml:space="preserve">  </w:t>
      </w:r>
      <w:r w:rsidR="005B001B">
        <w:rPr>
          <w:rFonts w:ascii="Verdana" w:hAnsi="Verdana" w:cs="Arial"/>
        </w:rPr>
        <w:t>10217</w:t>
      </w:r>
      <w:r w:rsidR="00A14B89">
        <w:rPr>
          <w:rFonts w:ascii="Verdana" w:hAnsi="Verdana" w:cs="Arial"/>
        </w:rPr>
        <w:t>/11-07-23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5B001B">
        <w:rPr>
          <w:rFonts w:ascii="Verdana" w:hAnsi="Verdana" w:cs="Arial"/>
        </w:rPr>
        <w:t>10217</w:t>
      </w:r>
      <w:r w:rsidR="00A14B89">
        <w:rPr>
          <w:rFonts w:ascii="Verdana" w:hAnsi="Verdana" w:cs="Arial"/>
        </w:rPr>
        <w:t>/11-07-23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F77EDB" w:rsidRDefault="00F77EDB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054"/>
        <w:gridCol w:w="1418"/>
        <w:gridCol w:w="1417"/>
        <w:gridCol w:w="2069"/>
      </w:tblGrid>
      <w:tr w:rsidR="005B001B" w:rsidRPr="004265B7" w:rsidTr="005B001B">
        <w:tc>
          <w:tcPr>
            <w:tcW w:w="492" w:type="dxa"/>
            <w:shd w:val="clear" w:color="auto" w:fill="D9D9D9" w:themeFill="background1" w:themeFillShade="D9"/>
            <w:vAlign w:val="center"/>
          </w:tcPr>
          <w:p w:rsidR="005B001B" w:rsidRPr="004265B7" w:rsidRDefault="005B001B" w:rsidP="005B00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65B7">
              <w:rPr>
                <w:rFonts w:ascii="Arial" w:hAnsi="Arial" w:cs="Arial"/>
                <w:b/>
                <w:sz w:val="16"/>
                <w:szCs w:val="16"/>
              </w:rPr>
              <w:t>Α/Α</w:t>
            </w:r>
          </w:p>
        </w:tc>
        <w:tc>
          <w:tcPr>
            <w:tcW w:w="5054" w:type="dxa"/>
            <w:shd w:val="clear" w:color="auto" w:fill="D9D9D9" w:themeFill="background1" w:themeFillShade="D9"/>
            <w:vAlign w:val="center"/>
          </w:tcPr>
          <w:p w:rsidR="005B001B" w:rsidRPr="004265B7" w:rsidRDefault="005B001B" w:rsidP="005B00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65B7">
              <w:rPr>
                <w:rFonts w:ascii="Arial" w:hAnsi="Arial" w:cs="Arial"/>
                <w:b/>
                <w:sz w:val="16"/>
                <w:szCs w:val="16"/>
              </w:rPr>
              <w:t>ΕΙΔΟΣ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B001B" w:rsidRPr="00C8290B" w:rsidRDefault="005B001B" w:rsidP="005B001B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8290B">
              <w:rPr>
                <w:rFonts w:ascii="Arial" w:hAnsi="Arial"/>
                <w:b/>
                <w:sz w:val="16"/>
                <w:szCs w:val="16"/>
              </w:rPr>
              <w:t>ΠΟΣΟΤΗΤΑ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B001B" w:rsidRPr="004265B7" w:rsidRDefault="005B001B" w:rsidP="005B001B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265B7">
              <w:rPr>
                <w:rFonts w:ascii="Arial" w:hAnsi="Arial"/>
                <w:b/>
                <w:sz w:val="16"/>
                <w:szCs w:val="16"/>
              </w:rPr>
              <w:t>ΔΑΠΑΝΗ</w:t>
            </w:r>
          </w:p>
          <w:p w:rsidR="005B001B" w:rsidRPr="004265B7" w:rsidRDefault="005B001B" w:rsidP="005B001B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4265B7">
              <w:rPr>
                <w:rFonts w:ascii="Arial" w:hAnsi="Arial"/>
                <w:b/>
                <w:sz w:val="16"/>
                <w:szCs w:val="16"/>
              </w:rPr>
              <w:t>(ΕΥΡΩ)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5B001B" w:rsidRPr="004265B7" w:rsidRDefault="005B001B" w:rsidP="005B001B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265B7">
              <w:rPr>
                <w:rFonts w:ascii="Arial" w:hAnsi="Arial"/>
                <w:b/>
                <w:sz w:val="16"/>
                <w:szCs w:val="16"/>
              </w:rPr>
              <w:t>ΣΥΝΟΛΙΚΗ ΔΑΠΑΝΗ</w:t>
            </w:r>
          </w:p>
        </w:tc>
      </w:tr>
      <w:tr w:rsidR="005B001B" w:rsidRPr="004265B7" w:rsidTr="005B001B">
        <w:trPr>
          <w:trHeight w:val="677"/>
        </w:trPr>
        <w:tc>
          <w:tcPr>
            <w:tcW w:w="492" w:type="dxa"/>
            <w:shd w:val="clear" w:color="auto" w:fill="auto"/>
            <w:vAlign w:val="center"/>
          </w:tcPr>
          <w:p w:rsidR="005B001B" w:rsidRPr="004265B7" w:rsidRDefault="005B001B" w:rsidP="005B00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001B" w:rsidRPr="004265B7" w:rsidRDefault="005B001B" w:rsidP="005B00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65B7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5B001B" w:rsidRDefault="005B001B" w:rsidP="005B00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001B" w:rsidRDefault="005B001B" w:rsidP="005B00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Πλαστικά  καθίσματα με πλάτη και βάση στήριξης</w:t>
            </w:r>
          </w:p>
          <w:p w:rsidR="005B001B" w:rsidRPr="004F4095" w:rsidRDefault="005B001B" w:rsidP="005B001B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Verdana" w:hAnsi="Verdana"/>
                <w:color w:val="000000"/>
              </w:rPr>
              <w:t>(</w:t>
            </w:r>
            <w:r w:rsidRPr="00521327">
              <w:rPr>
                <w:rFonts w:ascii="Verdana" w:hAnsi="Verdana"/>
                <w:color w:val="000000"/>
              </w:rPr>
              <w:t>Πλάτος 42, εκ., Ύψος 34 εκ., Βάθος 44 εκ</w:t>
            </w:r>
            <w:r>
              <w:rPr>
                <w:rFonts w:ascii="Verdana" w:hAnsi="Verdana"/>
                <w:color w:val="00000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001B" w:rsidRPr="001D7A82" w:rsidRDefault="005B001B" w:rsidP="005B001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275 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001B" w:rsidRPr="004265B7" w:rsidRDefault="005B001B" w:rsidP="005B001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5B001B" w:rsidRPr="004265B7" w:rsidRDefault="005B001B" w:rsidP="005B001B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5B001B" w:rsidRPr="004265B7" w:rsidTr="005B001B">
        <w:tc>
          <w:tcPr>
            <w:tcW w:w="8381" w:type="dxa"/>
            <w:gridSpan w:val="4"/>
            <w:shd w:val="clear" w:color="auto" w:fill="auto"/>
          </w:tcPr>
          <w:p w:rsidR="005B001B" w:rsidRDefault="005B001B" w:rsidP="005B001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001B" w:rsidRPr="00F16438" w:rsidRDefault="005B001B" w:rsidP="005B001B">
            <w:pPr>
              <w:spacing w:after="0" w:line="240" w:lineRule="auto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</w:t>
            </w:r>
            <w:r w:rsidRPr="00F16438">
              <w:rPr>
                <w:rFonts w:ascii="Arial" w:hAnsi="Arial"/>
                <w:b/>
                <w:sz w:val="24"/>
              </w:rPr>
              <w:t xml:space="preserve">Μερικό σύνολο </w:t>
            </w:r>
          </w:p>
        </w:tc>
        <w:tc>
          <w:tcPr>
            <w:tcW w:w="2069" w:type="dxa"/>
            <w:shd w:val="clear" w:color="auto" w:fill="auto"/>
          </w:tcPr>
          <w:p w:rsidR="005B001B" w:rsidRPr="0020652B" w:rsidRDefault="005B001B" w:rsidP="005B001B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  <w:tr w:rsidR="005B001B" w:rsidRPr="004265B7" w:rsidTr="005B001B">
        <w:tc>
          <w:tcPr>
            <w:tcW w:w="8381" w:type="dxa"/>
            <w:gridSpan w:val="4"/>
            <w:shd w:val="clear" w:color="auto" w:fill="auto"/>
          </w:tcPr>
          <w:p w:rsidR="005B001B" w:rsidRDefault="005B001B" w:rsidP="005B001B">
            <w:pPr>
              <w:spacing w:after="0" w:line="240" w:lineRule="auto"/>
              <w:jc w:val="right"/>
              <w:rPr>
                <w:rFonts w:ascii="Arial" w:hAnsi="Arial"/>
                <w:b/>
                <w:sz w:val="24"/>
              </w:rPr>
            </w:pPr>
            <w:r w:rsidRPr="00A03BB3">
              <w:rPr>
                <w:rFonts w:ascii="Arial" w:hAnsi="Arial"/>
                <w:b/>
              </w:rPr>
              <w:t>ΦΠΑ(24%)</w:t>
            </w:r>
            <w:r>
              <w:rPr>
                <w:rFonts w:ascii="Arial" w:hAnsi="Arial"/>
                <w:b/>
                <w:sz w:val="24"/>
              </w:rPr>
              <w:t xml:space="preserve">                      </w:t>
            </w:r>
          </w:p>
        </w:tc>
        <w:tc>
          <w:tcPr>
            <w:tcW w:w="2069" w:type="dxa"/>
            <w:shd w:val="clear" w:color="auto" w:fill="auto"/>
          </w:tcPr>
          <w:p w:rsidR="005B001B" w:rsidRDefault="005B001B" w:rsidP="005B001B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5B001B" w:rsidRPr="004265B7" w:rsidTr="005B001B">
        <w:tc>
          <w:tcPr>
            <w:tcW w:w="8381" w:type="dxa"/>
            <w:gridSpan w:val="4"/>
            <w:shd w:val="clear" w:color="auto" w:fill="auto"/>
          </w:tcPr>
          <w:p w:rsidR="005B001B" w:rsidRPr="00A03BB3" w:rsidRDefault="005B001B" w:rsidP="005B001B">
            <w:pPr>
              <w:spacing w:after="0" w:line="240" w:lineRule="auto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                                                                             </w:t>
            </w:r>
            <w:r w:rsidRPr="00A03BB3">
              <w:rPr>
                <w:rFonts w:ascii="Arial" w:hAnsi="Arial"/>
                <w:b/>
                <w:sz w:val="18"/>
                <w:szCs w:val="18"/>
              </w:rPr>
              <w:t xml:space="preserve">ΓΕΝΙΚΟ ΣΥΝΟΛΟ     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5B001B" w:rsidRDefault="005B001B" w:rsidP="005B001B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</w:tbl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bookmarkStart w:id="0" w:name="_GoBack"/>
            <w:bookmarkEnd w:id="0"/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87B2A" w:rsidRDefault="00187B2A" w:rsidP="00187B2A">
      <w:pPr>
        <w:spacing w:after="0" w:line="240" w:lineRule="auto"/>
        <w:jc w:val="both"/>
      </w:pPr>
    </w:p>
    <w:p w:rsidR="0086763F" w:rsidRDefault="0086763F"/>
    <w:sectPr w:rsidR="0086763F" w:rsidSect="00015F2C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A1" w:rsidRDefault="00CB32A1">
      <w:pPr>
        <w:spacing w:after="0" w:line="240" w:lineRule="auto"/>
      </w:pPr>
      <w:r>
        <w:separator/>
      </w:r>
    </w:p>
  </w:endnote>
  <w:endnote w:type="continuationSeparator" w:id="0">
    <w:p w:rsidR="00CB32A1" w:rsidRDefault="00CB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CB32A1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001B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CB32A1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A1" w:rsidRDefault="00CB32A1">
      <w:pPr>
        <w:spacing w:after="0" w:line="240" w:lineRule="auto"/>
      </w:pPr>
      <w:r>
        <w:separator/>
      </w:r>
    </w:p>
  </w:footnote>
  <w:footnote w:type="continuationSeparator" w:id="0">
    <w:p w:rsidR="00CB32A1" w:rsidRDefault="00CB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D25969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CB32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F2C"/>
    <w:rsid w:val="00010B21"/>
    <w:rsid w:val="00015F2C"/>
    <w:rsid w:val="000F470D"/>
    <w:rsid w:val="00187B2A"/>
    <w:rsid w:val="00292565"/>
    <w:rsid w:val="00373D27"/>
    <w:rsid w:val="00441C18"/>
    <w:rsid w:val="005117FC"/>
    <w:rsid w:val="005B001B"/>
    <w:rsid w:val="0086763F"/>
    <w:rsid w:val="008776F1"/>
    <w:rsid w:val="008D232B"/>
    <w:rsid w:val="00931F02"/>
    <w:rsid w:val="00A14B89"/>
    <w:rsid w:val="00A64882"/>
    <w:rsid w:val="00C96EA1"/>
    <w:rsid w:val="00CB32A1"/>
    <w:rsid w:val="00D058ED"/>
    <w:rsid w:val="00D25969"/>
    <w:rsid w:val="00DA7DEB"/>
    <w:rsid w:val="00E305C7"/>
    <w:rsid w:val="00F77EDB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A4E1"/>
  <w15:docId w15:val="{A35D8EE7-F3B6-403A-8E45-AE688A6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015F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15F2C"/>
  </w:style>
  <w:style w:type="paragraph" w:styleId="a5">
    <w:name w:val="header"/>
    <w:basedOn w:val="a"/>
    <w:link w:val="Char0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015F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5F2C"/>
    <w:pPr>
      <w:widowControl w:val="0"/>
      <w:autoSpaceDE w:val="0"/>
      <w:autoSpaceDN w:val="0"/>
      <w:spacing w:before="2" w:after="0" w:line="240" w:lineRule="auto"/>
      <w:jc w:val="center"/>
    </w:pPr>
    <w:rPr>
      <w:rFonts w:ascii="Verdana" w:eastAsia="Verdana" w:hAnsi="Verdana" w:cs="Verdana"/>
      <w:lang w:eastAsia="en-US"/>
    </w:rPr>
  </w:style>
  <w:style w:type="paragraph" w:styleId="a6">
    <w:name w:val="Body Text"/>
    <w:basedOn w:val="a"/>
    <w:link w:val="Char1"/>
    <w:uiPriority w:val="1"/>
    <w:qFormat/>
    <w:rsid w:val="00F77E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6"/>
    <w:uiPriority w:val="1"/>
    <w:rsid w:val="00F77EDB"/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15</cp:revision>
  <dcterms:created xsi:type="dcterms:W3CDTF">2022-05-19T10:09:00Z</dcterms:created>
  <dcterms:modified xsi:type="dcterms:W3CDTF">2023-07-11T07:27:00Z</dcterms:modified>
</cp:coreProperties>
</file>